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81" w:rsidRDefault="0040401C" w:rsidP="0040401C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УТВЪРДИЛ:......................................</w:t>
      </w:r>
    </w:p>
    <w:p w:rsidR="0040401C" w:rsidRPr="002B7203" w:rsidRDefault="0040401C" w:rsidP="0040401C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(Д-р Петър Лучев - управител)</w:t>
      </w:r>
    </w:p>
    <w:p w:rsidR="00872081" w:rsidRDefault="00872081" w:rsidP="00872081">
      <w:pPr>
        <w:autoSpaceDE w:val="0"/>
        <w:autoSpaceDN w:val="0"/>
        <w:adjustRightInd w:val="0"/>
        <w:jc w:val="both"/>
        <w:rPr>
          <w:b/>
          <w:bCs/>
          <w:lang/>
        </w:rPr>
      </w:pPr>
      <w:r>
        <w:rPr>
          <w:b/>
          <w:bCs/>
          <w:sz w:val="22"/>
          <w:szCs w:val="22"/>
          <w:lang/>
        </w:rPr>
        <w:t xml:space="preserve">                                                   </w:t>
      </w:r>
      <w:r>
        <w:rPr>
          <w:b/>
          <w:bCs/>
          <w:lang/>
        </w:rPr>
        <w:t xml:space="preserve">           </w:t>
      </w:r>
    </w:p>
    <w:p w:rsidR="00872081" w:rsidRDefault="00872081" w:rsidP="00872081">
      <w:pPr>
        <w:autoSpaceDE w:val="0"/>
        <w:autoSpaceDN w:val="0"/>
        <w:adjustRightInd w:val="0"/>
        <w:jc w:val="both"/>
        <w:rPr>
          <w:b/>
          <w:bCs/>
          <w:lang/>
        </w:rPr>
      </w:pPr>
    </w:p>
    <w:p w:rsidR="00872081" w:rsidRDefault="00872081" w:rsidP="00872081">
      <w:pPr>
        <w:autoSpaceDE w:val="0"/>
        <w:autoSpaceDN w:val="0"/>
        <w:adjustRightInd w:val="0"/>
        <w:jc w:val="both"/>
        <w:rPr>
          <w:b/>
          <w:bCs/>
          <w:lang/>
        </w:rPr>
      </w:pPr>
    </w:p>
    <w:p w:rsidR="00872081" w:rsidRDefault="00872081" w:rsidP="00872081">
      <w:pPr>
        <w:autoSpaceDE w:val="0"/>
        <w:autoSpaceDN w:val="0"/>
        <w:adjustRightInd w:val="0"/>
        <w:jc w:val="both"/>
        <w:rPr>
          <w:b/>
          <w:bCs/>
          <w:lang/>
        </w:rPr>
      </w:pPr>
    </w:p>
    <w:p w:rsidR="00872081" w:rsidRDefault="00872081" w:rsidP="00872081">
      <w:pPr>
        <w:autoSpaceDE w:val="0"/>
        <w:autoSpaceDN w:val="0"/>
        <w:adjustRightInd w:val="0"/>
        <w:jc w:val="both"/>
        <w:rPr>
          <w:b/>
          <w:bCs/>
          <w:lang/>
        </w:rPr>
      </w:pPr>
    </w:p>
    <w:p w:rsidR="00872081" w:rsidRPr="003E5FCC" w:rsidRDefault="00872081" w:rsidP="00872081">
      <w:pPr>
        <w:autoSpaceDE w:val="0"/>
        <w:autoSpaceDN w:val="0"/>
        <w:adjustRightInd w:val="0"/>
        <w:jc w:val="both"/>
        <w:rPr>
          <w:b/>
          <w:bCs/>
          <w:lang/>
        </w:rPr>
      </w:pPr>
      <w:r w:rsidRPr="003E5FCC">
        <w:rPr>
          <w:b/>
          <w:bCs/>
          <w:lang/>
        </w:rPr>
        <w:t xml:space="preserve">                                                                </w:t>
      </w: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3E5FCC">
        <w:rPr>
          <w:b/>
          <w:bCs/>
          <w:sz w:val="32"/>
          <w:szCs w:val="32"/>
        </w:rPr>
        <w:t>ДОКУМЕНТАЦИЯ</w:t>
      </w: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/>
        </w:rPr>
      </w:pPr>
    </w:p>
    <w:p w:rsidR="00872081" w:rsidRPr="003E5FCC" w:rsidRDefault="003E5FCC" w:rsidP="003E5F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E5FCC">
        <w:rPr>
          <w:bCs/>
          <w:sz w:val="32"/>
          <w:szCs w:val="32"/>
        </w:rPr>
        <w:t xml:space="preserve">ЗА </w:t>
      </w:r>
      <w:r w:rsidR="00872081" w:rsidRPr="003E5FCC">
        <w:rPr>
          <w:sz w:val="28"/>
          <w:szCs w:val="28"/>
        </w:rPr>
        <w:t>ВЪЗЛАГАНЕ НА ОБЩЕСТВЕН</w:t>
      </w:r>
      <w:r w:rsidRPr="003E5FCC">
        <w:rPr>
          <w:sz w:val="28"/>
          <w:szCs w:val="28"/>
        </w:rPr>
        <w:t>А</w:t>
      </w:r>
      <w:r w:rsidR="00872081" w:rsidRPr="003E5FCC">
        <w:rPr>
          <w:sz w:val="28"/>
          <w:szCs w:val="28"/>
        </w:rPr>
        <w:t xml:space="preserve"> ПОРЪЧКИ </w:t>
      </w:r>
      <w:r w:rsidRPr="003E5FCC">
        <w:rPr>
          <w:sz w:val="28"/>
          <w:szCs w:val="28"/>
        </w:rPr>
        <w:t>ПО РЕДА НА ЧЛ.187 И СЛ. ОТ ЗОП</w:t>
      </w: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8"/>
          <w:szCs w:val="28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403743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  <w:r w:rsidRPr="003E5FCC">
        <w:rPr>
          <w:b/>
          <w:sz w:val="28"/>
          <w:szCs w:val="28"/>
        </w:rPr>
        <w:t>”Доставка на реактиви и консумативи за нуждите на ДКЦ Поликлиника-Казанлък</w:t>
      </w:r>
      <w:r w:rsidRPr="003E5FCC">
        <w:rPr>
          <w:b/>
        </w:rPr>
        <w:t xml:space="preserve"> </w:t>
      </w:r>
      <w:r w:rsidR="00846360">
        <w:rPr>
          <w:b/>
        </w:rPr>
        <w:t xml:space="preserve"> </w:t>
      </w:r>
      <w:r w:rsidRPr="003E5FCC">
        <w:rPr>
          <w:b/>
        </w:rPr>
        <w:t>ЕООД</w:t>
      </w:r>
      <w:r w:rsidR="00846360">
        <w:rPr>
          <w:b/>
        </w:rPr>
        <w:t>”</w:t>
      </w: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D356E6" w:rsidP="003E5FC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3E5FCC">
        <w:rPr>
          <w:b/>
          <w:bCs/>
          <w:sz w:val="28"/>
          <w:szCs w:val="28"/>
        </w:rPr>
        <w:t xml:space="preserve">Прогнозна стойност : </w:t>
      </w:r>
      <w:r w:rsidR="002B7203" w:rsidRPr="00BA5066">
        <w:rPr>
          <w:b/>
          <w:bCs/>
          <w:sz w:val="28"/>
          <w:szCs w:val="28"/>
          <w:u w:val="single"/>
        </w:rPr>
        <w:t>5</w:t>
      </w:r>
      <w:r w:rsidR="00933473" w:rsidRPr="00BA5066">
        <w:rPr>
          <w:b/>
          <w:bCs/>
          <w:sz w:val="28"/>
          <w:szCs w:val="28"/>
          <w:u w:val="single"/>
          <w:lang w:val="en-US"/>
        </w:rPr>
        <w:t>6</w:t>
      </w:r>
      <w:r w:rsidR="00403743" w:rsidRPr="00BA5066">
        <w:rPr>
          <w:b/>
          <w:bCs/>
          <w:sz w:val="28"/>
          <w:szCs w:val="28"/>
          <w:u w:val="single"/>
          <w:lang w:val="en-US"/>
        </w:rPr>
        <w:t xml:space="preserve"> </w:t>
      </w:r>
      <w:r w:rsidR="00BA5066" w:rsidRPr="00BA5066">
        <w:rPr>
          <w:b/>
          <w:bCs/>
          <w:sz w:val="28"/>
          <w:szCs w:val="28"/>
          <w:u w:val="single"/>
          <w:lang w:val="en-US"/>
        </w:rPr>
        <w:t>8</w:t>
      </w:r>
      <w:r w:rsidR="002B7203" w:rsidRPr="00BA5066">
        <w:rPr>
          <w:b/>
          <w:bCs/>
          <w:sz w:val="28"/>
          <w:szCs w:val="28"/>
          <w:u w:val="single"/>
        </w:rPr>
        <w:t>00</w:t>
      </w:r>
      <w:r w:rsidR="00872081" w:rsidRPr="00BA5066">
        <w:rPr>
          <w:b/>
          <w:bCs/>
          <w:sz w:val="28"/>
          <w:szCs w:val="28"/>
          <w:u w:val="single"/>
        </w:rPr>
        <w:t xml:space="preserve"> без ДДС</w:t>
      </w: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8"/>
          <w:szCs w:val="28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</w:p>
    <w:p w:rsidR="00872081" w:rsidRPr="003E5FCC" w:rsidRDefault="00872081" w:rsidP="003E5FC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71F69" w:rsidRPr="00F21FBA" w:rsidRDefault="00144D40" w:rsidP="003E5FCC">
      <w:pPr>
        <w:autoSpaceDE w:val="0"/>
        <w:autoSpaceDN w:val="0"/>
        <w:adjustRightInd w:val="0"/>
        <w:jc w:val="center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ОКТОМВРИ</w:t>
      </w:r>
      <w:r w:rsidR="0023655C">
        <w:rPr>
          <w:sz w:val="22"/>
          <w:szCs w:val="22"/>
        </w:rPr>
        <w:t xml:space="preserve"> </w:t>
      </w:r>
      <w:r w:rsidR="00BF105B" w:rsidRPr="003E5FCC">
        <w:rPr>
          <w:sz w:val="22"/>
          <w:szCs w:val="22"/>
        </w:rPr>
        <w:t>201</w:t>
      </w:r>
      <w:r w:rsidR="00F21FBA">
        <w:rPr>
          <w:sz w:val="22"/>
          <w:szCs w:val="22"/>
          <w:lang w:val="en-US"/>
        </w:rPr>
        <w:t>8</w:t>
      </w:r>
    </w:p>
    <w:p w:rsidR="00BF105B" w:rsidRPr="003E5FCC" w:rsidRDefault="00BF105B" w:rsidP="003E5FC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3E5FCC">
        <w:rPr>
          <w:sz w:val="22"/>
          <w:szCs w:val="22"/>
        </w:rPr>
        <w:t>гр.Казанлък</w:t>
      </w:r>
    </w:p>
    <w:p w:rsidR="00571F69" w:rsidRDefault="00571F69" w:rsidP="003E5FC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71F69" w:rsidRDefault="00571F69" w:rsidP="00872081">
      <w:pPr>
        <w:autoSpaceDE w:val="0"/>
        <w:autoSpaceDN w:val="0"/>
        <w:adjustRightInd w:val="0"/>
        <w:rPr>
          <w:sz w:val="22"/>
          <w:szCs w:val="22"/>
        </w:rPr>
      </w:pPr>
    </w:p>
    <w:p w:rsidR="00571F69" w:rsidRDefault="00571F69" w:rsidP="00872081">
      <w:pPr>
        <w:autoSpaceDE w:val="0"/>
        <w:autoSpaceDN w:val="0"/>
        <w:adjustRightInd w:val="0"/>
        <w:rPr>
          <w:sz w:val="22"/>
          <w:szCs w:val="22"/>
        </w:rPr>
      </w:pPr>
    </w:p>
    <w:p w:rsidR="00571F69" w:rsidRDefault="00571F69" w:rsidP="00872081">
      <w:pPr>
        <w:autoSpaceDE w:val="0"/>
        <w:autoSpaceDN w:val="0"/>
        <w:adjustRightInd w:val="0"/>
        <w:rPr>
          <w:sz w:val="22"/>
          <w:szCs w:val="22"/>
        </w:rPr>
      </w:pPr>
    </w:p>
    <w:p w:rsidR="00571F69" w:rsidRPr="00571F69" w:rsidRDefault="00571F69" w:rsidP="00872081">
      <w:pPr>
        <w:autoSpaceDE w:val="0"/>
        <w:autoSpaceDN w:val="0"/>
        <w:adjustRightInd w:val="0"/>
        <w:rPr>
          <w:sz w:val="22"/>
          <w:szCs w:val="22"/>
        </w:rPr>
      </w:pPr>
    </w:p>
    <w:p w:rsidR="00872081" w:rsidRDefault="00872081" w:rsidP="00872081">
      <w:pPr>
        <w:autoSpaceDE w:val="0"/>
        <w:autoSpaceDN w:val="0"/>
        <w:adjustRightInd w:val="0"/>
        <w:rPr>
          <w:sz w:val="22"/>
          <w:szCs w:val="22"/>
        </w:rPr>
      </w:pPr>
    </w:p>
    <w:p w:rsidR="003E5FCC" w:rsidRDefault="003E5FCC" w:rsidP="00872081">
      <w:pPr>
        <w:autoSpaceDE w:val="0"/>
        <w:autoSpaceDN w:val="0"/>
        <w:adjustRightInd w:val="0"/>
        <w:rPr>
          <w:sz w:val="22"/>
          <w:szCs w:val="22"/>
        </w:rPr>
      </w:pPr>
    </w:p>
    <w:p w:rsidR="003E5FCC" w:rsidRPr="003E5FCC" w:rsidRDefault="003E5FCC" w:rsidP="00872081">
      <w:pPr>
        <w:autoSpaceDE w:val="0"/>
        <w:autoSpaceDN w:val="0"/>
        <w:adjustRightInd w:val="0"/>
        <w:rPr>
          <w:sz w:val="22"/>
          <w:szCs w:val="22"/>
        </w:rPr>
      </w:pPr>
    </w:p>
    <w:p w:rsidR="00403743" w:rsidRDefault="00403743" w:rsidP="00872081">
      <w:pPr>
        <w:autoSpaceDE w:val="0"/>
        <w:autoSpaceDN w:val="0"/>
        <w:adjustRightInd w:val="0"/>
        <w:rPr>
          <w:sz w:val="22"/>
          <w:szCs w:val="22"/>
          <w:lang/>
        </w:rPr>
      </w:pPr>
    </w:p>
    <w:p w:rsidR="00872081" w:rsidRDefault="00872081" w:rsidP="00872081">
      <w:pPr>
        <w:autoSpaceDE w:val="0"/>
        <w:autoSpaceDN w:val="0"/>
        <w:adjustRightInd w:val="0"/>
        <w:rPr>
          <w:sz w:val="22"/>
          <w:szCs w:val="22"/>
          <w:lang/>
        </w:rPr>
      </w:pPr>
    </w:p>
    <w:p w:rsidR="00872081" w:rsidRDefault="00872081" w:rsidP="00872081">
      <w:pPr>
        <w:autoSpaceDE w:val="0"/>
        <w:autoSpaceDN w:val="0"/>
        <w:adjustRightInd w:val="0"/>
        <w:rPr>
          <w:sz w:val="22"/>
          <w:szCs w:val="22"/>
          <w:lang/>
        </w:rPr>
      </w:pPr>
    </w:p>
    <w:p w:rsidR="00872081" w:rsidRDefault="00872081" w:rsidP="00872081">
      <w:pPr>
        <w:autoSpaceDE w:val="0"/>
        <w:autoSpaceDN w:val="0"/>
        <w:adjustRightInd w:val="0"/>
        <w:rPr>
          <w:sz w:val="22"/>
          <w:szCs w:val="22"/>
          <w:lang/>
        </w:rPr>
      </w:pPr>
    </w:p>
    <w:p w:rsidR="00872081" w:rsidRPr="00571F69" w:rsidRDefault="00872081" w:rsidP="00872081">
      <w:pPr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</w:rPr>
      </w:pPr>
      <w:r w:rsidRPr="00571F69">
        <w:rPr>
          <w:b/>
          <w:bCs/>
          <w:color w:val="000000"/>
          <w:lang/>
        </w:rPr>
        <w:t xml:space="preserve">       I.</w:t>
      </w:r>
      <w:r w:rsidRPr="00571F69">
        <w:rPr>
          <w:b/>
          <w:bCs/>
          <w:color w:val="000000"/>
        </w:rPr>
        <w:t>ОПИСАНИЕ НА ОБЕКТА НА ПОРЪЧКАТА</w:t>
      </w:r>
      <w:r w:rsidR="00AB40B0">
        <w:rPr>
          <w:b/>
          <w:bCs/>
          <w:color w:val="000000"/>
        </w:rPr>
        <w:t>. ПРОГНОЗНА СТОЙНОСТ.</w:t>
      </w:r>
      <w:r w:rsidR="0040401C">
        <w:rPr>
          <w:b/>
          <w:bCs/>
          <w:color w:val="000000"/>
        </w:rPr>
        <w:t xml:space="preserve"> </w:t>
      </w:r>
      <w:r w:rsidR="00F05F22">
        <w:rPr>
          <w:b/>
          <w:bCs/>
          <w:color w:val="000000"/>
        </w:rPr>
        <w:t>ОБЩИ</w:t>
      </w:r>
      <w:r w:rsidR="00671527">
        <w:rPr>
          <w:b/>
          <w:bCs/>
          <w:color w:val="000000"/>
        </w:rPr>
        <w:t xml:space="preserve"> ИЗИСКВАНИЯ ЗА ИЗПЪЛНЕНИЕ НА ПОРЪЧКАТА.</w:t>
      </w:r>
      <w:r w:rsidR="00F05F22" w:rsidRPr="00F05F22">
        <w:rPr>
          <w:b/>
          <w:bCs/>
          <w:color w:val="000000"/>
        </w:rPr>
        <w:t xml:space="preserve"> </w:t>
      </w:r>
      <w:r w:rsidR="00F05F22">
        <w:rPr>
          <w:b/>
          <w:bCs/>
          <w:color w:val="000000"/>
        </w:rPr>
        <w:t>СРОК НА ДОГОВОРА.</w:t>
      </w:r>
    </w:p>
    <w:p w:rsidR="00872081" w:rsidRPr="00571F69" w:rsidRDefault="00872081" w:rsidP="00872081">
      <w:pPr>
        <w:autoSpaceDE w:val="0"/>
        <w:autoSpaceDN w:val="0"/>
        <w:adjustRightInd w:val="0"/>
        <w:spacing w:before="120" w:after="120"/>
        <w:jc w:val="both"/>
        <w:rPr>
          <w:color w:val="000000"/>
          <w:lang/>
        </w:rPr>
      </w:pPr>
    </w:p>
    <w:p w:rsidR="00403743" w:rsidRPr="00F05F22" w:rsidRDefault="00671527" w:rsidP="00671527">
      <w:pPr>
        <w:ind w:right="-134" w:firstLine="360"/>
        <w:jc w:val="both"/>
      </w:pPr>
      <w:r w:rsidRPr="00F05F22">
        <w:rPr>
          <w:color w:val="000000"/>
        </w:rPr>
        <w:t xml:space="preserve">1. </w:t>
      </w:r>
      <w:r w:rsidR="00872081" w:rsidRPr="00F05F22">
        <w:rPr>
          <w:color w:val="000000"/>
        </w:rPr>
        <w:t>Обектът на обществената поръчка включва:</w:t>
      </w:r>
      <w:r w:rsidR="00571F69" w:rsidRPr="00F05F22">
        <w:rPr>
          <w:color w:val="000000"/>
        </w:rPr>
        <w:t xml:space="preserve"> </w:t>
      </w:r>
      <w:r w:rsidR="00403743" w:rsidRPr="00F05F22">
        <w:rPr>
          <w:b/>
        </w:rPr>
        <w:t>Доставка на реактиви и консумативи за нуждите на ДКЦ Поликлиника-Казанлък” ЕООД</w:t>
      </w:r>
      <w:r w:rsidR="00403743" w:rsidRPr="00F05F22">
        <w:rPr>
          <w:b/>
          <w:lang w:val="en-US"/>
        </w:rPr>
        <w:t xml:space="preserve"> , </w:t>
      </w:r>
      <w:r w:rsidR="00403743" w:rsidRPr="00F05F22">
        <w:rPr>
          <w:lang w:val="en-US"/>
        </w:rPr>
        <w:t>съгласно изготвени технически спецификации. В поръчката има 3 самостоятелно обособени позиции</w:t>
      </w:r>
      <w:r w:rsidR="00403743" w:rsidRPr="00F05F22">
        <w:rPr>
          <w:b/>
          <w:lang w:val="en-US"/>
        </w:rPr>
        <w:t xml:space="preserve">: </w:t>
      </w:r>
    </w:p>
    <w:p w:rsidR="00403743" w:rsidRPr="00F05F22" w:rsidRDefault="00403743" w:rsidP="00403743">
      <w:pPr>
        <w:ind w:left="360" w:right="-134"/>
        <w:jc w:val="both"/>
      </w:pPr>
      <w:r w:rsidRPr="00F05F22">
        <w:t>Поз.1 Реактиви и консумативи за нуждите на клинична лаборатория;</w:t>
      </w:r>
    </w:p>
    <w:p w:rsidR="00403743" w:rsidRPr="00F05F22" w:rsidRDefault="00403743" w:rsidP="00403743">
      <w:pPr>
        <w:ind w:left="360" w:right="-134"/>
        <w:jc w:val="both"/>
      </w:pPr>
      <w:r w:rsidRPr="00F05F22">
        <w:t>Поз.2 Консумативи за рентгенова лаборатория;</w:t>
      </w:r>
    </w:p>
    <w:p w:rsidR="00403743" w:rsidRPr="00F05F22" w:rsidRDefault="00403743" w:rsidP="00403743">
      <w:pPr>
        <w:ind w:left="360" w:right="-134"/>
        <w:jc w:val="both"/>
      </w:pPr>
      <w:r w:rsidRPr="00F05F22">
        <w:t>Поз.3 Общи медицински консумативи;</w:t>
      </w:r>
    </w:p>
    <w:p w:rsidR="00671527" w:rsidRPr="00F05F22" w:rsidRDefault="00403743" w:rsidP="00403743">
      <w:pPr>
        <w:ind w:right="-134"/>
        <w:jc w:val="both"/>
      </w:pPr>
      <w:r w:rsidRPr="00F05F22">
        <w:rPr>
          <w:b/>
        </w:rPr>
        <w:t xml:space="preserve">      </w:t>
      </w:r>
      <w:r w:rsidR="00671527" w:rsidRPr="00F05F22">
        <w:rPr>
          <w:b/>
        </w:rPr>
        <w:t xml:space="preserve">ВАЖНО! </w:t>
      </w:r>
    </w:p>
    <w:p w:rsidR="00403743" w:rsidRPr="00F05F22" w:rsidRDefault="00671527" w:rsidP="00403743">
      <w:pPr>
        <w:ind w:right="-134"/>
        <w:jc w:val="both"/>
      </w:pPr>
      <w:r w:rsidRPr="00F05F22">
        <w:t xml:space="preserve">      </w:t>
      </w:r>
      <w:r w:rsidR="00403743" w:rsidRPr="00F05F22">
        <w:t xml:space="preserve">Всеки от кандидатите може да участва за една или повече от обособените позиции и включените в тях </w:t>
      </w:r>
      <w:r w:rsidR="00DA7622">
        <w:t>номенклатурни единици</w:t>
      </w:r>
      <w:r w:rsidR="000933BA">
        <w:t>, но следва да подаде отделно техническо предложение за всяка от обособените позиции.</w:t>
      </w:r>
      <w:r w:rsidR="00403743" w:rsidRPr="00F05F22">
        <w:tab/>
      </w:r>
    </w:p>
    <w:p w:rsidR="00403743" w:rsidRDefault="00671527" w:rsidP="00671527">
      <w:pPr>
        <w:autoSpaceDE w:val="0"/>
        <w:autoSpaceDN w:val="0"/>
        <w:adjustRightInd w:val="0"/>
        <w:ind w:firstLine="360"/>
        <w:jc w:val="both"/>
      </w:pPr>
      <w:r w:rsidRPr="00F05F22">
        <w:rPr>
          <w:b/>
        </w:rPr>
        <w:t>По отношение на поз.</w:t>
      </w:r>
      <w:r w:rsidR="00F8023A" w:rsidRPr="00F05F22">
        <w:rPr>
          <w:b/>
        </w:rPr>
        <w:t>1</w:t>
      </w:r>
      <w:r w:rsidRPr="00F05F22">
        <w:t xml:space="preserve"> – участникът трябва да  предложи реактиви и консумативи, които да могат да бъдат използвани за апаратите, посочени в техническ</w:t>
      </w:r>
      <w:r w:rsidR="00FE7210" w:rsidRPr="00F05F22">
        <w:t>ата спецификация</w:t>
      </w:r>
      <w:r w:rsidRPr="00F05F22">
        <w:t>.</w:t>
      </w:r>
      <w:r w:rsidR="00FE7210" w:rsidRPr="00F05F22">
        <w:t xml:space="preserve"> </w:t>
      </w:r>
      <w:r w:rsidRPr="00F05F22">
        <w:t>В случай, че оферираните консумативи не могат да бъдат използвани за посочените от Възложителя апарати, офертата няма да бъде оценявана, а участникът ще бъде отстранен от участие в процедурата.</w:t>
      </w:r>
    </w:p>
    <w:p w:rsidR="00144D40" w:rsidRPr="00144D40" w:rsidRDefault="00144D40" w:rsidP="00144D40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144D40">
        <w:rPr>
          <w:rFonts w:ascii="Times New Roman" w:hAnsi="Times New Roman"/>
          <w:b/>
          <w:sz w:val="24"/>
          <w:szCs w:val="24"/>
        </w:rPr>
        <w:t>По отношение на поз.1</w:t>
      </w:r>
      <w:r w:rsidRPr="00144D40">
        <w:rPr>
          <w:rFonts w:ascii="Times New Roman" w:hAnsi="Times New Roman"/>
          <w:sz w:val="24"/>
          <w:szCs w:val="24"/>
        </w:rPr>
        <w:t xml:space="preserve"> Реактиви и консумативи за нуждите на клинична лаборатория в образец № 7а има вписани римски и арабски цифри. За да се постигне прегледност и разграничение на необходимите продукти за съответните апарати, с римските цифри са обозначени видовете апарати, а с арабските цифри са индикирани необходимите за тях реактиви и/или консумативи. </w:t>
      </w:r>
    </w:p>
    <w:p w:rsidR="00144D40" w:rsidRPr="00144D40" w:rsidRDefault="00144D40" w:rsidP="00144D4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44D40">
        <w:rPr>
          <w:rFonts w:ascii="Times New Roman" w:hAnsi="Times New Roman"/>
          <w:sz w:val="24"/>
          <w:szCs w:val="24"/>
        </w:rPr>
        <w:t xml:space="preserve">Участниците могат да подадат оферта за </w:t>
      </w:r>
      <w:r w:rsidR="00B07C82">
        <w:rPr>
          <w:rFonts w:ascii="Times New Roman" w:hAnsi="Times New Roman"/>
          <w:sz w:val="24"/>
          <w:szCs w:val="24"/>
        </w:rPr>
        <w:t>всяка номенклатурна единица</w:t>
      </w:r>
      <w:r w:rsidRPr="00144D40">
        <w:rPr>
          <w:rFonts w:ascii="Times New Roman" w:hAnsi="Times New Roman"/>
          <w:sz w:val="24"/>
          <w:szCs w:val="24"/>
        </w:rPr>
        <w:t xml:space="preserve"> , номериран</w:t>
      </w:r>
      <w:r w:rsidR="00B07C82">
        <w:rPr>
          <w:rFonts w:ascii="Times New Roman" w:hAnsi="Times New Roman"/>
          <w:sz w:val="24"/>
          <w:szCs w:val="24"/>
        </w:rPr>
        <w:t>а</w:t>
      </w:r>
      <w:r w:rsidRPr="00144D40">
        <w:rPr>
          <w:rFonts w:ascii="Times New Roman" w:hAnsi="Times New Roman"/>
          <w:sz w:val="24"/>
          <w:szCs w:val="24"/>
        </w:rPr>
        <w:t xml:space="preserve"> с арабска цифра.Всяка предлагана цена подлежи на самостоятелно оценяване. </w:t>
      </w:r>
    </w:p>
    <w:p w:rsidR="00144D40" w:rsidRPr="00144D40" w:rsidRDefault="00144D40" w:rsidP="00144D40">
      <w:pPr>
        <w:pStyle w:val="a3"/>
        <w:rPr>
          <w:rFonts w:ascii="Times New Roman" w:hAnsi="Times New Roman"/>
          <w:sz w:val="24"/>
          <w:szCs w:val="24"/>
        </w:rPr>
      </w:pPr>
    </w:p>
    <w:p w:rsidR="00144D40" w:rsidRPr="00144D40" w:rsidRDefault="00144D40" w:rsidP="00144D40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144D40">
        <w:rPr>
          <w:rFonts w:ascii="Times New Roman" w:hAnsi="Times New Roman"/>
          <w:b/>
          <w:sz w:val="24"/>
          <w:szCs w:val="24"/>
        </w:rPr>
        <w:t>По отношение на поз.2</w:t>
      </w:r>
      <w:r w:rsidRPr="00144D40">
        <w:rPr>
          <w:rFonts w:ascii="Times New Roman" w:hAnsi="Times New Roman"/>
          <w:sz w:val="24"/>
          <w:szCs w:val="24"/>
        </w:rPr>
        <w:t xml:space="preserve"> Консумативи за рентгенова лаборатория </w:t>
      </w:r>
      <w:r w:rsidRPr="00144D40">
        <w:rPr>
          <w:rFonts w:ascii="Times New Roman" w:hAnsi="Times New Roman"/>
          <w:b/>
          <w:sz w:val="24"/>
          <w:szCs w:val="24"/>
        </w:rPr>
        <w:t>и Поз.3</w:t>
      </w:r>
      <w:r w:rsidRPr="00144D40">
        <w:rPr>
          <w:rFonts w:ascii="Times New Roman" w:hAnsi="Times New Roman"/>
          <w:sz w:val="24"/>
          <w:szCs w:val="24"/>
        </w:rPr>
        <w:t xml:space="preserve"> Общи медицински консумативи</w:t>
      </w:r>
      <w:r w:rsidR="00DA7622">
        <w:rPr>
          <w:rFonts w:ascii="Times New Roman" w:hAnsi="Times New Roman"/>
          <w:sz w:val="24"/>
          <w:szCs w:val="24"/>
        </w:rPr>
        <w:t xml:space="preserve"> - </w:t>
      </w:r>
      <w:r w:rsidRPr="00144D40">
        <w:rPr>
          <w:rFonts w:ascii="Times New Roman" w:hAnsi="Times New Roman"/>
          <w:sz w:val="24"/>
          <w:szCs w:val="24"/>
        </w:rPr>
        <w:t xml:space="preserve">всички </w:t>
      </w:r>
      <w:r w:rsidR="00F56039">
        <w:rPr>
          <w:rFonts w:ascii="Times New Roman" w:hAnsi="Times New Roman"/>
          <w:sz w:val="24"/>
          <w:szCs w:val="24"/>
        </w:rPr>
        <w:t xml:space="preserve">номенклатурни единици </w:t>
      </w:r>
      <w:r w:rsidRPr="00144D40">
        <w:rPr>
          <w:rFonts w:ascii="Times New Roman" w:hAnsi="Times New Roman"/>
          <w:sz w:val="24"/>
          <w:szCs w:val="24"/>
        </w:rPr>
        <w:t xml:space="preserve">са вписани само с арабски цифри. Участниците могат да подадат оферта за </w:t>
      </w:r>
      <w:r w:rsidR="00F56039">
        <w:rPr>
          <w:rFonts w:ascii="Times New Roman" w:hAnsi="Times New Roman"/>
          <w:sz w:val="24"/>
          <w:szCs w:val="24"/>
        </w:rPr>
        <w:t>всяка номенклатурна</w:t>
      </w:r>
      <w:r w:rsidRPr="00144D40">
        <w:rPr>
          <w:rFonts w:ascii="Times New Roman" w:hAnsi="Times New Roman"/>
          <w:sz w:val="24"/>
          <w:szCs w:val="24"/>
        </w:rPr>
        <w:t xml:space="preserve"> </w:t>
      </w:r>
      <w:r w:rsidR="00DA7622">
        <w:rPr>
          <w:rFonts w:ascii="Times New Roman" w:hAnsi="Times New Roman"/>
          <w:sz w:val="24"/>
          <w:szCs w:val="24"/>
        </w:rPr>
        <w:t>единица</w:t>
      </w:r>
      <w:r w:rsidRPr="00144D40">
        <w:rPr>
          <w:rFonts w:ascii="Times New Roman" w:hAnsi="Times New Roman"/>
          <w:sz w:val="24"/>
          <w:szCs w:val="24"/>
        </w:rPr>
        <w:t>, номериран</w:t>
      </w:r>
      <w:r w:rsidR="00F56039">
        <w:rPr>
          <w:rFonts w:ascii="Times New Roman" w:hAnsi="Times New Roman"/>
          <w:sz w:val="24"/>
          <w:szCs w:val="24"/>
        </w:rPr>
        <w:t>а</w:t>
      </w:r>
      <w:r w:rsidRPr="00144D40">
        <w:rPr>
          <w:rFonts w:ascii="Times New Roman" w:hAnsi="Times New Roman"/>
          <w:sz w:val="24"/>
          <w:szCs w:val="24"/>
        </w:rPr>
        <w:t xml:space="preserve"> с арабска цифра.Всяка предлагана цена подлежи на самостоятелно оценяване. </w:t>
      </w:r>
    </w:p>
    <w:p w:rsidR="00144D40" w:rsidRPr="00F05F22" w:rsidRDefault="00144D40" w:rsidP="00671527">
      <w:pPr>
        <w:autoSpaceDE w:val="0"/>
        <w:autoSpaceDN w:val="0"/>
        <w:adjustRightInd w:val="0"/>
        <w:ind w:firstLine="360"/>
        <w:jc w:val="both"/>
      </w:pPr>
    </w:p>
    <w:p w:rsidR="00671527" w:rsidRPr="00BA5066" w:rsidRDefault="00671527" w:rsidP="00671527">
      <w:pPr>
        <w:autoSpaceDE w:val="0"/>
        <w:autoSpaceDN w:val="0"/>
        <w:adjustRightInd w:val="0"/>
        <w:spacing w:before="120" w:after="120"/>
        <w:ind w:firstLine="360"/>
        <w:jc w:val="both"/>
        <w:rPr>
          <w:color w:val="000000"/>
        </w:rPr>
      </w:pPr>
      <w:r w:rsidRPr="00F05F22">
        <w:rPr>
          <w:color w:val="000000"/>
        </w:rPr>
        <w:t xml:space="preserve"> </w:t>
      </w:r>
      <w:r w:rsidRPr="00BA5066">
        <w:rPr>
          <w:color w:val="000000"/>
        </w:rPr>
        <w:t xml:space="preserve">2. </w:t>
      </w:r>
      <w:r w:rsidR="00AB40B0" w:rsidRPr="00BA5066">
        <w:rPr>
          <w:color w:val="000000"/>
        </w:rPr>
        <w:t xml:space="preserve">Прогнозната стойност на поръчката е </w:t>
      </w:r>
      <w:r w:rsidR="00933473" w:rsidRPr="00BA5066">
        <w:rPr>
          <w:b/>
          <w:color w:val="000000"/>
          <w:lang w:val="en-US"/>
        </w:rPr>
        <w:t>56 </w:t>
      </w:r>
      <w:r w:rsidR="00BA5066" w:rsidRPr="00BA5066">
        <w:rPr>
          <w:b/>
          <w:color w:val="000000"/>
          <w:lang w:val="en-US"/>
        </w:rPr>
        <w:t>8</w:t>
      </w:r>
      <w:r w:rsidR="00933473" w:rsidRPr="00BA5066">
        <w:rPr>
          <w:b/>
          <w:color w:val="000000"/>
          <w:lang w:val="en-US"/>
        </w:rPr>
        <w:t>00 лв.</w:t>
      </w:r>
      <w:r w:rsidR="00AB40B0" w:rsidRPr="00BA5066">
        <w:rPr>
          <w:color w:val="000000"/>
        </w:rPr>
        <w:t xml:space="preserve"> / </w:t>
      </w:r>
      <w:r w:rsidR="00403743" w:rsidRPr="00BA5066">
        <w:rPr>
          <w:color w:val="000000"/>
        </w:rPr>
        <w:t xml:space="preserve">петддесет и </w:t>
      </w:r>
      <w:r w:rsidR="00933473" w:rsidRPr="00BA5066">
        <w:rPr>
          <w:color w:val="000000"/>
        </w:rPr>
        <w:t xml:space="preserve">шест </w:t>
      </w:r>
      <w:r w:rsidR="00403743" w:rsidRPr="00BA5066">
        <w:rPr>
          <w:color w:val="000000"/>
        </w:rPr>
        <w:t xml:space="preserve">хиляди и </w:t>
      </w:r>
      <w:r w:rsidR="00BA5066" w:rsidRPr="00BA5066">
        <w:rPr>
          <w:color w:val="000000"/>
        </w:rPr>
        <w:t>осемстотин</w:t>
      </w:r>
      <w:r w:rsidR="00933473" w:rsidRPr="00BA5066">
        <w:rPr>
          <w:color w:val="000000"/>
        </w:rPr>
        <w:t xml:space="preserve"> </w:t>
      </w:r>
      <w:r w:rsidR="00AB40B0" w:rsidRPr="00BA5066">
        <w:rPr>
          <w:color w:val="000000"/>
        </w:rPr>
        <w:t xml:space="preserve"> лева/ без ДДС и </w:t>
      </w:r>
      <w:r w:rsidR="00403743" w:rsidRPr="00BA5066">
        <w:rPr>
          <w:color w:val="000000"/>
        </w:rPr>
        <w:t>е формирана от сбора на прогнозните стойности на обособените позиции, както следва:</w:t>
      </w:r>
      <w:r w:rsidR="00AB40B0" w:rsidRPr="00BA5066">
        <w:rPr>
          <w:color w:val="000000"/>
        </w:rPr>
        <w:t xml:space="preserve"> </w:t>
      </w:r>
    </w:p>
    <w:p w:rsidR="00403743" w:rsidRPr="00BA5066" w:rsidRDefault="00403743" w:rsidP="00671527">
      <w:pPr>
        <w:autoSpaceDE w:val="0"/>
        <w:autoSpaceDN w:val="0"/>
        <w:adjustRightInd w:val="0"/>
        <w:spacing w:before="120" w:after="120"/>
        <w:ind w:firstLine="360"/>
        <w:jc w:val="both"/>
      </w:pPr>
      <w:r w:rsidRPr="00BA5066">
        <w:rPr>
          <w:b/>
        </w:rPr>
        <w:t>Поз.1</w:t>
      </w:r>
      <w:r w:rsidRPr="00BA5066">
        <w:t xml:space="preserve"> Реактиви и консумативи за нуждите на клинична лаборатория – прогнозна стойност – </w:t>
      </w:r>
      <w:r w:rsidRPr="00BA5066">
        <w:rPr>
          <w:b/>
        </w:rPr>
        <w:t>3</w:t>
      </w:r>
      <w:r w:rsidR="00933473" w:rsidRPr="00BA5066">
        <w:rPr>
          <w:b/>
        </w:rPr>
        <w:t>8</w:t>
      </w:r>
      <w:r w:rsidRPr="00BA5066">
        <w:rPr>
          <w:b/>
        </w:rPr>
        <w:t> </w:t>
      </w:r>
      <w:r w:rsidR="00BA5066" w:rsidRPr="00BA5066">
        <w:rPr>
          <w:b/>
        </w:rPr>
        <w:t>1</w:t>
      </w:r>
      <w:r w:rsidRPr="00BA5066">
        <w:rPr>
          <w:b/>
        </w:rPr>
        <w:t>00 лв. без ДДС</w:t>
      </w:r>
      <w:r w:rsidRPr="00BA5066">
        <w:t>;</w:t>
      </w:r>
    </w:p>
    <w:p w:rsidR="00403743" w:rsidRPr="00BA5066" w:rsidRDefault="00403743" w:rsidP="00671527">
      <w:pPr>
        <w:ind w:left="360" w:right="-134"/>
        <w:jc w:val="both"/>
      </w:pPr>
      <w:r w:rsidRPr="00BA5066">
        <w:rPr>
          <w:b/>
        </w:rPr>
        <w:t>Поз.2</w:t>
      </w:r>
      <w:r w:rsidRPr="00BA5066">
        <w:t xml:space="preserve"> Консумативи за рентгенова лаборатория - прогнозна стойност – </w:t>
      </w:r>
      <w:r w:rsidR="00BA5066" w:rsidRPr="00BA5066">
        <w:rPr>
          <w:b/>
        </w:rPr>
        <w:t>10 600</w:t>
      </w:r>
      <w:r w:rsidRPr="00BA5066">
        <w:rPr>
          <w:b/>
        </w:rPr>
        <w:t xml:space="preserve"> лв. без ДДС</w:t>
      </w:r>
      <w:r w:rsidRPr="00BA5066">
        <w:t>;</w:t>
      </w:r>
    </w:p>
    <w:p w:rsidR="00671527" w:rsidRPr="00BA5066" w:rsidRDefault="00671527" w:rsidP="00671527">
      <w:pPr>
        <w:ind w:left="360" w:right="-134"/>
        <w:jc w:val="both"/>
      </w:pPr>
    </w:p>
    <w:p w:rsidR="00403743" w:rsidRPr="00F05F22" w:rsidRDefault="00671527" w:rsidP="00671527">
      <w:pPr>
        <w:ind w:right="-134"/>
        <w:jc w:val="both"/>
      </w:pPr>
      <w:r w:rsidRPr="00BA5066">
        <w:rPr>
          <w:b/>
        </w:rPr>
        <w:t xml:space="preserve">      </w:t>
      </w:r>
      <w:r w:rsidR="00403743" w:rsidRPr="00BA5066">
        <w:rPr>
          <w:b/>
        </w:rPr>
        <w:t>Поз.3</w:t>
      </w:r>
      <w:r w:rsidR="00403743" w:rsidRPr="00BA5066">
        <w:t xml:space="preserve"> Общи медицински консумативи прогнозна стойност – </w:t>
      </w:r>
      <w:r w:rsidR="00933473" w:rsidRPr="00BA5066">
        <w:rPr>
          <w:b/>
        </w:rPr>
        <w:t>8</w:t>
      </w:r>
      <w:r w:rsidR="00BA5066" w:rsidRPr="00BA5066">
        <w:rPr>
          <w:b/>
        </w:rPr>
        <w:t>1</w:t>
      </w:r>
      <w:r w:rsidR="00403743" w:rsidRPr="00BA5066">
        <w:rPr>
          <w:b/>
        </w:rPr>
        <w:t>00 лв. без ДДС</w:t>
      </w:r>
      <w:r w:rsidR="00403743" w:rsidRPr="00BA5066">
        <w:t>;</w:t>
      </w:r>
    </w:p>
    <w:p w:rsidR="002A7A97" w:rsidRPr="00F05F22" w:rsidRDefault="002A7A97" w:rsidP="00671527">
      <w:pPr>
        <w:ind w:right="-134"/>
        <w:jc w:val="both"/>
      </w:pPr>
      <w:r w:rsidRPr="00F05F22">
        <w:t xml:space="preserve">      </w:t>
      </w:r>
    </w:p>
    <w:p w:rsidR="00671527" w:rsidRPr="00F05F22" w:rsidRDefault="00671527" w:rsidP="00671527">
      <w:pPr>
        <w:autoSpaceDE w:val="0"/>
        <w:autoSpaceDN w:val="0"/>
        <w:adjustRightInd w:val="0"/>
        <w:spacing w:before="120" w:after="120"/>
        <w:jc w:val="both"/>
      </w:pPr>
      <w:r w:rsidRPr="00F05F22">
        <w:t xml:space="preserve">      </w:t>
      </w:r>
      <w:r w:rsidR="003E5FCC" w:rsidRPr="00F05F22">
        <w:t>3</w:t>
      </w:r>
      <w:r w:rsidRPr="00F05F22">
        <w:t>.Доставката на заявените количества реактиви и консумативи ще е за сметка на изпълнителя.</w:t>
      </w:r>
    </w:p>
    <w:p w:rsidR="00671527" w:rsidRPr="00F05F22" w:rsidRDefault="002A7A97" w:rsidP="00671527">
      <w:pPr>
        <w:autoSpaceDE w:val="0"/>
        <w:autoSpaceDN w:val="0"/>
        <w:adjustRightInd w:val="0"/>
        <w:spacing w:before="120" w:after="120"/>
        <w:jc w:val="both"/>
      </w:pPr>
      <w:r w:rsidRPr="00F05F22">
        <w:lastRenderedPageBreak/>
        <w:t xml:space="preserve">      </w:t>
      </w:r>
      <w:r w:rsidR="003E5FCC" w:rsidRPr="00F05F22">
        <w:t>4</w:t>
      </w:r>
      <w:r w:rsidR="00671527" w:rsidRPr="00F05F22">
        <w:t>.Участникът трябва да предвиди срок на доставка след заявка. Срокът за доставка не може да бъде по-дълъг от 72 часа.</w:t>
      </w:r>
    </w:p>
    <w:p w:rsidR="002A7A97" w:rsidRPr="00F05F22" w:rsidRDefault="003E5FCC" w:rsidP="00671527">
      <w:pPr>
        <w:autoSpaceDE w:val="0"/>
        <w:autoSpaceDN w:val="0"/>
        <w:adjustRightInd w:val="0"/>
        <w:spacing w:before="120" w:after="120"/>
        <w:jc w:val="both"/>
      </w:pPr>
      <w:r w:rsidRPr="00F05F22">
        <w:t xml:space="preserve">      5</w:t>
      </w:r>
      <w:r w:rsidR="002A7A97" w:rsidRPr="00F05F22">
        <w:t>.Доставените количества реактиви и консумативи трябва да са с остатъчен срок на годност не по-кратък 70%  от срока на годност, посочен от производителя и да притежават документи за произход, сертификат за качество или сертификат за съотвествие със съответните спецификации или стандарти</w:t>
      </w:r>
      <w:r w:rsidR="00F900D9" w:rsidRPr="00F05F22">
        <w:t xml:space="preserve"> (</w:t>
      </w:r>
      <w:r w:rsidR="002A7A97" w:rsidRPr="00F05F22">
        <w:rPr>
          <w:lang w:val="en-US"/>
        </w:rPr>
        <w:t>ISO 9001</w:t>
      </w:r>
      <w:r w:rsidR="002A7A97" w:rsidRPr="00F05F22">
        <w:t>:2000/2008;</w:t>
      </w:r>
      <w:r w:rsidR="002A7A97" w:rsidRPr="00F05F22">
        <w:rPr>
          <w:lang w:val="en-US"/>
        </w:rPr>
        <w:t>ISO 13485</w:t>
      </w:r>
      <w:r w:rsidR="002A7A97" w:rsidRPr="00F05F22">
        <w:t xml:space="preserve">:2003; „СЕ” марка или еквивалентни </w:t>
      </w:r>
      <w:r w:rsidR="00F900D9" w:rsidRPr="00F05F22">
        <w:t>стандарти – изброяването не е изчерпателно).</w:t>
      </w:r>
    </w:p>
    <w:p w:rsidR="00872081" w:rsidRPr="00F05F22" w:rsidRDefault="00671527" w:rsidP="00671527">
      <w:pPr>
        <w:autoSpaceDE w:val="0"/>
        <w:autoSpaceDN w:val="0"/>
        <w:adjustRightInd w:val="0"/>
        <w:spacing w:before="120" w:after="120"/>
        <w:jc w:val="both"/>
        <w:rPr>
          <w:color w:val="000000"/>
          <w:lang/>
        </w:rPr>
      </w:pPr>
      <w:r w:rsidRPr="00F05F22">
        <w:t xml:space="preserve">      </w:t>
      </w:r>
      <w:r w:rsidR="003E5FCC" w:rsidRPr="00F05F22">
        <w:t>6</w:t>
      </w:r>
      <w:r w:rsidRPr="00F05F22">
        <w:rPr>
          <w:color w:val="000000"/>
        </w:rPr>
        <w:t>.</w:t>
      </w:r>
      <w:r w:rsidR="00CB1643" w:rsidRPr="00F05F22">
        <w:rPr>
          <w:color w:val="000000"/>
        </w:rPr>
        <w:t xml:space="preserve">Срокът на договора с изпълнителя ще бъде 12 месеца. </w:t>
      </w:r>
    </w:p>
    <w:p w:rsidR="00872081" w:rsidRPr="00F05F22" w:rsidRDefault="00872081" w:rsidP="00671527">
      <w:pPr>
        <w:autoSpaceDE w:val="0"/>
        <w:autoSpaceDN w:val="0"/>
        <w:adjustRightInd w:val="0"/>
        <w:spacing w:before="120" w:after="120"/>
        <w:jc w:val="both"/>
        <w:rPr>
          <w:lang/>
        </w:rPr>
      </w:pPr>
    </w:p>
    <w:p w:rsidR="00872081" w:rsidRPr="00F05F22" w:rsidRDefault="00872081" w:rsidP="00872081">
      <w:pPr>
        <w:autoSpaceDE w:val="0"/>
        <w:autoSpaceDN w:val="0"/>
        <w:adjustRightInd w:val="0"/>
        <w:spacing w:before="120" w:after="120"/>
        <w:jc w:val="both"/>
        <w:rPr>
          <w:b/>
          <w:bCs/>
        </w:rPr>
      </w:pPr>
      <w:r w:rsidRPr="00F05F22">
        <w:rPr>
          <w:lang/>
        </w:rPr>
        <w:t xml:space="preserve">                      </w:t>
      </w:r>
      <w:r w:rsidRPr="00F05F22">
        <w:rPr>
          <w:b/>
          <w:bCs/>
          <w:lang/>
        </w:rPr>
        <w:t xml:space="preserve">II. </w:t>
      </w:r>
      <w:r w:rsidRPr="00F05F22">
        <w:rPr>
          <w:b/>
          <w:bCs/>
        </w:rPr>
        <w:t>ИЗИСКВАНИЯ КЪМ КАНДИДАТИТЕ</w:t>
      </w:r>
    </w:p>
    <w:p w:rsidR="00636295" w:rsidRDefault="00636295" w:rsidP="00872081">
      <w:pPr>
        <w:autoSpaceDE w:val="0"/>
        <w:autoSpaceDN w:val="0"/>
        <w:adjustRightInd w:val="0"/>
        <w:spacing w:before="120" w:after="120"/>
        <w:jc w:val="both"/>
      </w:pPr>
      <w:r>
        <w:tab/>
      </w:r>
    </w:p>
    <w:p w:rsidR="00872081" w:rsidRPr="00636295" w:rsidRDefault="00636295" w:rsidP="00636295">
      <w:pPr>
        <w:autoSpaceDE w:val="0"/>
        <w:autoSpaceDN w:val="0"/>
        <w:adjustRightInd w:val="0"/>
        <w:spacing w:before="120" w:after="120"/>
        <w:ind w:firstLine="708"/>
        <w:jc w:val="both"/>
        <w:rPr>
          <w:b/>
        </w:rPr>
      </w:pPr>
      <w:r w:rsidRPr="00636295">
        <w:rPr>
          <w:b/>
        </w:rPr>
        <w:t>ИЗИСКВАНИЯ КЪМ ЛИЧНОТО СЪСТОЯНИЕ</w:t>
      </w:r>
    </w:p>
    <w:p w:rsidR="00866C2E" w:rsidRPr="00F05F22" w:rsidRDefault="00FE7210" w:rsidP="00866C2E">
      <w:pPr>
        <w:autoSpaceDE w:val="0"/>
        <w:autoSpaceDN w:val="0"/>
        <w:adjustRightInd w:val="0"/>
        <w:ind w:firstLine="720"/>
        <w:jc w:val="both"/>
      </w:pPr>
      <w:r w:rsidRPr="00F05F22">
        <w:t>1.</w:t>
      </w:r>
      <w:r w:rsidR="00866C2E" w:rsidRPr="00F05F22">
        <w:t>Право на участие в поръчката имат всички български и чуждестранни физически и юридически лица, както и техните обединения, които отговарят на изискванията на ЗОП и Възложителя. В случай, че участникът е физическо лице, представя заверено копие от документ за самоличност.  В случай, че участникът е обединение, което не е регистрирано като самостоятелно юридическо лице, участниците в обединението представят копие на договора за обединение, а когато в договора не е посочено лицето, което представлява участниците в обединението – и документ, подписан от лицата в обединението, в който се посочва представляващият.</w:t>
      </w:r>
    </w:p>
    <w:p w:rsidR="00866C2E" w:rsidRPr="00F05F22" w:rsidRDefault="00866C2E" w:rsidP="00866C2E">
      <w:pPr>
        <w:autoSpaceDE w:val="0"/>
        <w:autoSpaceDN w:val="0"/>
        <w:adjustRightInd w:val="0"/>
        <w:ind w:firstLine="720"/>
        <w:jc w:val="both"/>
      </w:pPr>
      <w:r w:rsidRPr="00F05F22">
        <w:t>2. Участниците могат свободно да ползват подизпълнители, но задължително следва да са посочили това обстоятелство. В случай, че ще се използват подизпълнители, избраните за Изпълнители сключват договор за подизпълнение с подизпълнителите, посочени в офертата им.Сключването на договор за подизпълнение не освобождава изпълнителя от отговорността му за изпълнение на договора за обществена поръчка.</w:t>
      </w:r>
    </w:p>
    <w:p w:rsidR="00FE7210" w:rsidRPr="00F05F22" w:rsidRDefault="00FE7210" w:rsidP="00866C2E">
      <w:pPr>
        <w:autoSpaceDE w:val="0"/>
        <w:autoSpaceDN w:val="0"/>
        <w:adjustRightInd w:val="0"/>
        <w:ind w:firstLine="720"/>
        <w:jc w:val="both"/>
      </w:pPr>
      <w:r w:rsidRPr="00F05F22">
        <w:t>3</w:t>
      </w:r>
      <w:r w:rsidR="00866C2E" w:rsidRPr="00F05F22">
        <w:t xml:space="preserve">.Участниците в процедурата не могат да бъдат дружества, регистрирани в юрисдикции с преференциален данъчен режим или пък свързани с тях лица по смисъла на чл. 3, т.8 от Закона за икономическите и финансови отношения с дружествата, регистрирани в юрисдикции с преференциален данъчен режим, свързаните с тях лица и техните действителни собственици. В случай, че участникът е дружество, което попада в изключенията на чл. 4 от цитирания закон, същият представя доказателства за наличие на обстоятелства, обуславящи изключенията. </w:t>
      </w:r>
    </w:p>
    <w:p w:rsidR="00866C2E" w:rsidRPr="00F05F22" w:rsidRDefault="00866C2E" w:rsidP="00866C2E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F05F22">
        <w:rPr>
          <w:b/>
          <w:bCs/>
          <w:iCs/>
        </w:rPr>
        <w:t xml:space="preserve"> </w:t>
      </w:r>
      <w:r w:rsidRPr="00F05F22">
        <w:rPr>
          <w:iCs/>
        </w:rPr>
        <w:t>Същото изискване се отнася и за подизпълнителите, в случай, че участникът ще използва ресурсите на подизпълнител.</w:t>
      </w:r>
    </w:p>
    <w:p w:rsidR="00866C2E" w:rsidRPr="00F05F22" w:rsidRDefault="00866C2E" w:rsidP="00866C2E">
      <w:pPr>
        <w:autoSpaceDE w:val="0"/>
        <w:autoSpaceDN w:val="0"/>
        <w:adjustRightInd w:val="0"/>
        <w:ind w:firstLine="720"/>
        <w:jc w:val="both"/>
      </w:pPr>
      <w:r w:rsidRPr="00F05F22">
        <w:t>4. За участника следва да не са налице обстоятелствата по чл. 54, ал. 1, т.1-5 и т.7 от ЗОП.</w:t>
      </w:r>
    </w:p>
    <w:p w:rsidR="00866C2E" w:rsidRPr="00F05F22" w:rsidRDefault="00F8023A" w:rsidP="00866C2E">
      <w:pPr>
        <w:autoSpaceDE w:val="0"/>
        <w:autoSpaceDN w:val="0"/>
        <w:adjustRightInd w:val="0"/>
        <w:ind w:firstLine="720"/>
        <w:jc w:val="both"/>
      </w:pPr>
      <w:r w:rsidRPr="00F05F22">
        <w:t>5</w:t>
      </w:r>
      <w:r w:rsidR="00866C2E" w:rsidRPr="00F05F22">
        <w:t xml:space="preserve">. Изпълнителите нямат право да: </w:t>
      </w:r>
    </w:p>
    <w:p w:rsidR="00866C2E" w:rsidRPr="00F05F22" w:rsidRDefault="00866C2E" w:rsidP="00866C2E">
      <w:pPr>
        <w:autoSpaceDE w:val="0"/>
        <w:autoSpaceDN w:val="0"/>
        <w:adjustRightInd w:val="0"/>
        <w:ind w:firstLine="720"/>
        <w:jc w:val="both"/>
      </w:pPr>
      <w:r w:rsidRPr="00F05F22">
        <w:t xml:space="preserve">- сключват договор за подизпълнение с лице, за което е налице обстоятелство по чл.54, ал. 1 от ЗОП;  </w:t>
      </w:r>
    </w:p>
    <w:p w:rsidR="00866C2E" w:rsidRPr="00F05F22" w:rsidRDefault="00866C2E" w:rsidP="00866C2E">
      <w:pPr>
        <w:autoSpaceDE w:val="0"/>
        <w:autoSpaceDN w:val="0"/>
        <w:adjustRightInd w:val="0"/>
        <w:ind w:firstLine="720"/>
        <w:jc w:val="both"/>
      </w:pPr>
      <w:r w:rsidRPr="00F05F22">
        <w:t xml:space="preserve">- възлагат изпълнението на една или повече от дейностите, включени в предмета на обществената поръчка, на лица, които не са подизпълнители; </w:t>
      </w:r>
    </w:p>
    <w:p w:rsidR="00866C2E" w:rsidRPr="00F05F22" w:rsidRDefault="00866C2E" w:rsidP="00866C2E">
      <w:pPr>
        <w:autoSpaceDE w:val="0"/>
        <w:autoSpaceDN w:val="0"/>
        <w:adjustRightInd w:val="0"/>
        <w:ind w:firstLine="720"/>
        <w:jc w:val="both"/>
      </w:pPr>
      <w:r w:rsidRPr="00F05F22">
        <w:t xml:space="preserve">- заменят посочен в офертата подизпълнител, освен когато: за предложения подизпълнител е налице или възникне обстоятелство по чл.54, ал. 1  от ЗОП;  предложеният подизпълнител престане да отговаря на нормативно изискване за </w:t>
      </w:r>
      <w:r w:rsidRPr="00F05F22">
        <w:lastRenderedPageBreak/>
        <w:t>изпълнение на една или повече от дейностите, включени в предмета на договора за подизпълнение;  договорът за подизпълнение е прекратен по вина на подизпълнителя.</w:t>
      </w:r>
    </w:p>
    <w:p w:rsidR="00866C2E" w:rsidRPr="00F05F22" w:rsidRDefault="00F8023A" w:rsidP="00866C2E">
      <w:pPr>
        <w:autoSpaceDE w:val="0"/>
        <w:autoSpaceDN w:val="0"/>
        <w:adjustRightInd w:val="0"/>
        <w:ind w:firstLine="720"/>
        <w:jc w:val="both"/>
      </w:pPr>
      <w:r w:rsidRPr="00F05F22">
        <w:t>6</w:t>
      </w:r>
      <w:r w:rsidR="00866C2E" w:rsidRPr="00F05F22">
        <w:t>. В срок до три дни от сключването на договор за подизпълнение или на допълнително споразумение към него, или на договор, с който се заменя посочен подизпълнител, изпълнителят изпраща заверено копие от договора или допълнителното споразумение на възложителя</w:t>
      </w:r>
    </w:p>
    <w:p w:rsidR="00866C2E" w:rsidRPr="00F05F22" w:rsidRDefault="00F8023A" w:rsidP="00866C2E">
      <w:pPr>
        <w:autoSpaceDE w:val="0"/>
        <w:autoSpaceDN w:val="0"/>
        <w:adjustRightInd w:val="0"/>
        <w:ind w:firstLine="720"/>
        <w:jc w:val="both"/>
      </w:pPr>
      <w:r w:rsidRPr="00F05F22">
        <w:t>7</w:t>
      </w:r>
      <w:r w:rsidR="00866C2E" w:rsidRPr="00F05F22">
        <w:t>. Подизпълнителите нямат право да превъзлагат една или повече от дейностите, които са включени в предмета на договора за подизпълнение.</w:t>
      </w:r>
    </w:p>
    <w:p w:rsidR="00923354" w:rsidRDefault="00923354" w:rsidP="00923354">
      <w:pPr>
        <w:ind w:firstLine="567"/>
        <w:jc w:val="both"/>
        <w:rPr>
          <w:b/>
          <w:bCs/>
          <w:color w:val="000000"/>
        </w:rPr>
      </w:pPr>
    </w:p>
    <w:p w:rsidR="00923354" w:rsidRPr="00DA7622" w:rsidRDefault="00923354" w:rsidP="00923354">
      <w:pPr>
        <w:ind w:firstLine="567"/>
        <w:jc w:val="both"/>
        <w:rPr>
          <w:b/>
          <w:bCs/>
          <w:color w:val="000000"/>
          <w:u w:val="single"/>
        </w:rPr>
      </w:pPr>
      <w:r w:rsidRPr="00E5278E">
        <w:rPr>
          <w:b/>
          <w:bCs/>
          <w:color w:val="000000"/>
        </w:rPr>
        <w:t>Правоспособност за упражняване на професионална дейност</w:t>
      </w:r>
      <w:r w:rsidR="005F67A3">
        <w:rPr>
          <w:b/>
          <w:bCs/>
          <w:color w:val="000000"/>
        </w:rPr>
        <w:t xml:space="preserve"> (годност) </w:t>
      </w:r>
      <w:r w:rsidRPr="00E5278E">
        <w:rPr>
          <w:b/>
          <w:bCs/>
          <w:color w:val="000000"/>
        </w:rPr>
        <w:t xml:space="preserve">: </w:t>
      </w:r>
      <w:r w:rsidRPr="00E671D4">
        <w:rPr>
          <w:b/>
          <w:color w:val="000000"/>
        </w:rPr>
        <w:t xml:space="preserve">Да притежават разрешение за търговия на едро с медицински изделия – </w:t>
      </w:r>
      <w:r w:rsidRPr="00DA7622">
        <w:rPr>
          <w:b/>
          <w:color w:val="000000"/>
          <w:u w:val="single"/>
        </w:rPr>
        <w:t>само за участниците по обособена позиция № 1</w:t>
      </w:r>
      <w:r w:rsidRPr="00DA7622">
        <w:rPr>
          <w:color w:val="000000"/>
          <w:u w:val="single"/>
        </w:rPr>
        <w:t>.</w:t>
      </w:r>
    </w:p>
    <w:p w:rsidR="00FE7210" w:rsidRDefault="00FE7210" w:rsidP="00FE7210">
      <w:pPr>
        <w:autoSpaceDE w:val="0"/>
        <w:autoSpaceDN w:val="0"/>
        <w:adjustRightInd w:val="0"/>
        <w:ind w:left="567"/>
        <w:jc w:val="both"/>
        <w:rPr>
          <w:b/>
        </w:rPr>
      </w:pPr>
    </w:p>
    <w:p w:rsidR="00A44627" w:rsidRDefault="00A44627" w:rsidP="00FE7210">
      <w:pPr>
        <w:autoSpaceDE w:val="0"/>
        <w:autoSpaceDN w:val="0"/>
        <w:adjustRightInd w:val="0"/>
        <w:ind w:left="567"/>
        <w:jc w:val="both"/>
        <w:rPr>
          <w:b/>
        </w:rPr>
      </w:pPr>
      <w:r>
        <w:rPr>
          <w:b/>
        </w:rPr>
        <w:t>Изисквания за икономическо и финансово състояние – не се поставят.</w:t>
      </w:r>
    </w:p>
    <w:p w:rsidR="00A44627" w:rsidRPr="00F05F22" w:rsidRDefault="00A44627" w:rsidP="00FE7210">
      <w:pPr>
        <w:autoSpaceDE w:val="0"/>
        <w:autoSpaceDN w:val="0"/>
        <w:adjustRightInd w:val="0"/>
        <w:ind w:left="567"/>
        <w:jc w:val="both"/>
        <w:rPr>
          <w:b/>
        </w:rPr>
      </w:pPr>
      <w:r>
        <w:rPr>
          <w:b/>
        </w:rPr>
        <w:t>Изисквания за технически и професионални възможности – не се поставят.</w:t>
      </w:r>
    </w:p>
    <w:p w:rsidR="00FE7210" w:rsidRPr="00F05F22" w:rsidRDefault="00FE7210" w:rsidP="00FE7210">
      <w:pPr>
        <w:autoSpaceDE w:val="0"/>
        <w:autoSpaceDN w:val="0"/>
        <w:adjustRightInd w:val="0"/>
        <w:ind w:left="567"/>
        <w:jc w:val="both"/>
        <w:rPr>
          <w:b/>
        </w:rPr>
      </w:pPr>
    </w:p>
    <w:p w:rsidR="00866C2E" w:rsidRPr="00F05F22" w:rsidRDefault="00FE7210" w:rsidP="00FE7210">
      <w:pPr>
        <w:autoSpaceDE w:val="0"/>
        <w:autoSpaceDN w:val="0"/>
        <w:adjustRightInd w:val="0"/>
        <w:ind w:left="567"/>
        <w:jc w:val="both"/>
      </w:pPr>
      <w:r w:rsidRPr="00F05F22">
        <w:rPr>
          <w:b/>
        </w:rPr>
        <w:t xml:space="preserve">  </w:t>
      </w:r>
      <w:r w:rsidRPr="00F05F22">
        <w:rPr>
          <w:b/>
          <w:lang w:val="en-US"/>
        </w:rPr>
        <w:t xml:space="preserve">III. </w:t>
      </w:r>
      <w:r w:rsidR="00866C2E" w:rsidRPr="00F05F22">
        <w:rPr>
          <w:b/>
        </w:rPr>
        <w:t xml:space="preserve">Изисквания при  формирането на цената и плащания по договора </w:t>
      </w:r>
    </w:p>
    <w:p w:rsidR="00866C2E" w:rsidRDefault="00866C2E" w:rsidP="00F8023A">
      <w:pPr>
        <w:ind w:firstLine="720"/>
        <w:jc w:val="both"/>
      </w:pPr>
      <w:r w:rsidRPr="00F05F22">
        <w:t xml:space="preserve">1 В ценовата оферта участниците предлагат единична цена на </w:t>
      </w:r>
      <w:r w:rsidR="00FE7210" w:rsidRPr="00F05F22">
        <w:t xml:space="preserve">предлаганите </w:t>
      </w:r>
      <w:r w:rsidR="00EE1AD8">
        <w:t>номенклатурни единици</w:t>
      </w:r>
      <w:r w:rsidR="00FE7210" w:rsidRPr="00F05F22">
        <w:t xml:space="preserve">, </w:t>
      </w:r>
      <w:r w:rsidRPr="00F05F22">
        <w:t xml:space="preserve"> като посочват цената </w:t>
      </w:r>
      <w:r w:rsidR="00EE1AD8">
        <w:t xml:space="preserve">в български лева </w:t>
      </w:r>
      <w:r w:rsidRPr="00F05F22">
        <w:t>„без ДДС“</w:t>
      </w:r>
      <w:r w:rsidR="00EE1AD8">
        <w:t xml:space="preserve">  - за  1 брой , респ. за 1 мл</w:t>
      </w:r>
      <w:r w:rsidRPr="00F05F22">
        <w:t xml:space="preserve">. </w:t>
      </w:r>
    </w:p>
    <w:p w:rsidR="00866C2E" w:rsidRPr="00F05F22" w:rsidRDefault="00866C2E" w:rsidP="00F8023A">
      <w:pPr>
        <w:ind w:firstLine="720"/>
        <w:jc w:val="both"/>
      </w:pPr>
      <w:r w:rsidRPr="00F05F22">
        <w:t>Предложената от участника цена задължително трябва да включва всички разходи за изпълнение на доставката, в т.ч. митни сборове, транспортни разходи до мястото посочено за доставка, и други.</w:t>
      </w:r>
    </w:p>
    <w:p w:rsidR="00866C2E" w:rsidRPr="00F05F22" w:rsidRDefault="00866C2E" w:rsidP="00F8023A">
      <w:pPr>
        <w:ind w:firstLine="720"/>
        <w:jc w:val="both"/>
      </w:pPr>
      <w:r w:rsidRPr="00F05F22">
        <w:t>*Забележка: Митни сборове се калкулират, когато участникът предлага изделия (стока) подлежащи на митническо облагане, съгласно действащото законодателство в Република България.</w:t>
      </w:r>
    </w:p>
    <w:p w:rsidR="00866C2E" w:rsidRPr="00F05F22" w:rsidRDefault="00866C2E" w:rsidP="00866C2E">
      <w:pPr>
        <w:ind w:firstLine="720"/>
      </w:pPr>
    </w:p>
    <w:p w:rsidR="00866C2E" w:rsidRPr="00F05F22" w:rsidRDefault="00866C2E" w:rsidP="00866C2E">
      <w:pPr>
        <w:ind w:firstLine="720"/>
        <w:jc w:val="both"/>
      </w:pPr>
      <w:r w:rsidRPr="00F05F22">
        <w:t>2 Всички плащания ще се извършват съобразно правилата и условията на предложения проект на договор, представляващ неразделна част от настоящата документация.</w:t>
      </w:r>
    </w:p>
    <w:p w:rsidR="00866C2E" w:rsidRPr="00F05F22" w:rsidRDefault="00866C2E" w:rsidP="00866C2E">
      <w:pPr>
        <w:jc w:val="both"/>
      </w:pPr>
    </w:p>
    <w:p w:rsidR="00866C2E" w:rsidRPr="00F05F22" w:rsidRDefault="00866C2E" w:rsidP="00866C2E">
      <w:pPr>
        <w:ind w:firstLine="720"/>
        <w:jc w:val="both"/>
        <w:rPr>
          <w:b/>
        </w:rPr>
      </w:pPr>
      <w:r w:rsidRPr="00F05F22">
        <w:t>За всички неуредени въпроси се прилагат разпоредбите на ЗОП и ППЗОП.</w:t>
      </w:r>
    </w:p>
    <w:p w:rsidR="00866C2E" w:rsidRPr="00F05F22" w:rsidRDefault="00866C2E" w:rsidP="00866C2E">
      <w:pPr>
        <w:ind w:firstLine="720"/>
        <w:jc w:val="both"/>
        <w:rPr>
          <w:b/>
        </w:rPr>
      </w:pPr>
    </w:p>
    <w:p w:rsidR="00866C2E" w:rsidRPr="00F05F22" w:rsidRDefault="00FE7210" w:rsidP="00FE7210">
      <w:pPr>
        <w:ind w:firstLine="708"/>
        <w:jc w:val="both"/>
        <w:rPr>
          <w:b/>
        </w:rPr>
      </w:pPr>
      <w:r w:rsidRPr="00F05F22">
        <w:rPr>
          <w:b/>
          <w:lang w:val="en-US"/>
        </w:rPr>
        <w:t>IV.</w:t>
      </w:r>
      <w:r w:rsidR="00866C2E" w:rsidRPr="00F05F22">
        <w:rPr>
          <w:b/>
        </w:rPr>
        <w:t>ИЗИСКВАНИЯ И УКАЗАНИЯ ПРИ ПОДГОТОВКА И ПРЕДСТАВЯНЕ НА ОФЕРТАТА. РАЗГЛЕЖДАНЕ НА ОФЕРТИТЕ. СКЛЮЧВАНЕ НА ДОГОВОР.</w:t>
      </w:r>
    </w:p>
    <w:p w:rsidR="00866C2E" w:rsidRPr="00F05F22" w:rsidRDefault="00866C2E" w:rsidP="00866C2E">
      <w:pPr>
        <w:ind w:left="360" w:firstLine="360"/>
        <w:jc w:val="both"/>
        <w:rPr>
          <w:b/>
        </w:rPr>
      </w:pPr>
    </w:p>
    <w:p w:rsidR="00866C2E" w:rsidRPr="00F05F22" w:rsidRDefault="00866C2E" w:rsidP="00866C2E">
      <w:pPr>
        <w:ind w:left="360" w:firstLine="360"/>
        <w:jc w:val="both"/>
        <w:rPr>
          <w:b/>
        </w:rPr>
      </w:pPr>
      <w:r w:rsidRPr="00F05F22">
        <w:rPr>
          <w:b/>
        </w:rPr>
        <w:t>1. Изисквания при подготовка на офертата</w:t>
      </w:r>
    </w:p>
    <w:p w:rsidR="00866C2E" w:rsidRPr="00F05F22" w:rsidRDefault="00866C2E" w:rsidP="00866C2E">
      <w:pPr>
        <w:ind w:firstLine="720"/>
        <w:jc w:val="both"/>
      </w:pPr>
      <w:r w:rsidRPr="00F05F22">
        <w:t>1.1. Участникът трябва да проучи всички условия и спецификации в настоящата документация. Невъзможността да предостави цялата информация, изисквана в документацията или представянето на оферта, която не отговаря на документацията  и изискванията на Възложителя, може да доведе до отстраняването му.</w:t>
      </w:r>
    </w:p>
    <w:p w:rsidR="00866C2E" w:rsidRPr="00F05F22" w:rsidRDefault="00866C2E" w:rsidP="00866C2E">
      <w:pPr>
        <w:ind w:firstLine="720"/>
        <w:jc w:val="both"/>
      </w:pPr>
      <w:r w:rsidRPr="00F05F22">
        <w:t xml:space="preserve">1.2. Офертата следва да  бъде оформена по приложените към документацията образци. </w:t>
      </w:r>
    </w:p>
    <w:p w:rsidR="00866C2E" w:rsidRPr="00F05F22" w:rsidRDefault="00866C2E" w:rsidP="00866C2E">
      <w:pPr>
        <w:ind w:firstLine="720"/>
        <w:jc w:val="both"/>
      </w:pPr>
      <w:r w:rsidRPr="00F05F22">
        <w:t>1.3. Видът, качеството и характеристиките  на доставката, предмет на поръчката, трябва да отговарят напълно на изискванията на техническ</w:t>
      </w:r>
      <w:r w:rsidR="00FE7210" w:rsidRPr="00F05F22">
        <w:t>ит</w:t>
      </w:r>
      <w:r w:rsidR="00FE7210" w:rsidRPr="00F05F22">
        <w:rPr>
          <w:lang w:val="en-US"/>
        </w:rPr>
        <w:t>e</w:t>
      </w:r>
      <w:r w:rsidR="00FE7210" w:rsidRPr="00F05F22">
        <w:t xml:space="preserve"> спецификации</w:t>
      </w:r>
      <w:r w:rsidRPr="00F05F22">
        <w:t>, нормативната база, която ги урежда  и условията за изпълнение на поръчката от документацията за участие.</w:t>
      </w:r>
    </w:p>
    <w:p w:rsidR="00866C2E" w:rsidRPr="00F05F22" w:rsidRDefault="00866C2E" w:rsidP="00866C2E">
      <w:pPr>
        <w:ind w:firstLine="720"/>
        <w:jc w:val="both"/>
      </w:pPr>
      <w:r w:rsidRPr="00F05F22">
        <w:lastRenderedPageBreak/>
        <w:t xml:space="preserve">1.4. Всеки участник може да представи само една оферта, </w:t>
      </w:r>
      <w:r w:rsidRPr="00F05F22">
        <w:rPr>
          <w:b/>
        </w:rPr>
        <w:t>като срокът й на валидност не може да бъде по-кратък от 60 календарни дни</w:t>
      </w:r>
      <w:r w:rsidRPr="00F05F22">
        <w:t xml:space="preserve">. </w:t>
      </w:r>
    </w:p>
    <w:p w:rsidR="00866C2E" w:rsidRPr="00F05F22" w:rsidRDefault="00866C2E" w:rsidP="00866C2E">
      <w:pPr>
        <w:ind w:firstLine="720"/>
        <w:jc w:val="both"/>
      </w:pPr>
      <w:r w:rsidRPr="00F05F22">
        <w:t>1.5. Варианти на оферта не се допускат.</w:t>
      </w:r>
    </w:p>
    <w:p w:rsidR="00866C2E" w:rsidRPr="00F05F22" w:rsidRDefault="00866C2E" w:rsidP="00866C2E">
      <w:pPr>
        <w:jc w:val="both"/>
      </w:pPr>
      <w:r w:rsidRPr="00F05F22">
        <w:tab/>
        <w:t>1.6. Подизпълнителите (ако има такива) трябва да отговарят на критериите за подбор в съответствие с дейностите, които ще извършват.</w:t>
      </w:r>
    </w:p>
    <w:p w:rsidR="00866C2E" w:rsidRPr="00F05F22" w:rsidRDefault="00866C2E" w:rsidP="00866C2E">
      <w:pPr>
        <w:ind w:left="708"/>
        <w:jc w:val="both"/>
      </w:pPr>
      <w:r w:rsidRPr="00F05F22">
        <w:t xml:space="preserve">1.7. Лице, което е  дало  съгласие да участва като подизпълнител, не може  да  представи самостоятелна оферта. </w:t>
      </w:r>
    </w:p>
    <w:p w:rsidR="00866C2E" w:rsidRPr="00F05F22" w:rsidRDefault="00866C2E" w:rsidP="00866C2E">
      <w:pPr>
        <w:ind w:firstLine="708"/>
        <w:jc w:val="both"/>
      </w:pPr>
      <w:r w:rsidRPr="00F05F22">
        <w:t xml:space="preserve">1.8. Всички документи, свързани с офертата, се представят на български език. Всички приложени документи на чужд език следва да са придружени с превод на български език. Непредставянето на съпътстващ превод на представен документ ще се счита за непредставен документ, което е основание за отстраняване на участника. </w:t>
      </w:r>
    </w:p>
    <w:p w:rsidR="00866C2E" w:rsidRPr="00F05F22" w:rsidRDefault="00866C2E" w:rsidP="00866C2E">
      <w:pPr>
        <w:ind w:left="708"/>
        <w:jc w:val="both"/>
      </w:pPr>
      <w:r w:rsidRPr="00F05F22">
        <w:t>1.9. При  представяне  на  копия на  изискуеми документи,  същите да бъдат заверени с текст “Вярно с оригинала”  - подписани от лицето, извършило сверката и подпечатани с печата на участника.</w:t>
      </w:r>
    </w:p>
    <w:p w:rsidR="00866C2E" w:rsidRPr="00F05F22" w:rsidRDefault="00866C2E" w:rsidP="00866C2E">
      <w:pPr>
        <w:ind w:firstLine="720"/>
        <w:jc w:val="both"/>
      </w:pPr>
      <w:r w:rsidRPr="00F05F22">
        <w:t xml:space="preserve">1.10. Офертата се подписва от  законния  представител  на  участника или упълномощено от него лице, като за това се прилага нотариално заверено пълномощно от законния представител на участника. </w:t>
      </w:r>
    </w:p>
    <w:p w:rsidR="00866C2E" w:rsidRPr="00F05F22" w:rsidRDefault="00866C2E" w:rsidP="00866C2E">
      <w:pPr>
        <w:ind w:firstLine="720"/>
        <w:jc w:val="both"/>
      </w:pPr>
      <w:r w:rsidRPr="00F05F22">
        <w:t>1.1</w:t>
      </w:r>
      <w:r w:rsidR="00C373C5">
        <w:t>1</w:t>
      </w:r>
      <w:r w:rsidRPr="00F05F22">
        <w:t>. Участникът може да поставя своите въпроси и да иска разяснения по документацията в писмен вид до 3 дни преди изтичане срока за получаване на оферти</w:t>
      </w:r>
      <w:r w:rsidR="00F21FBA">
        <w:t xml:space="preserve"> (съгл.189 от ЗОП).</w:t>
      </w:r>
      <w:r w:rsidRPr="00F05F22">
        <w:t xml:space="preserve">. </w:t>
      </w:r>
    </w:p>
    <w:p w:rsidR="00866C2E" w:rsidRPr="00F05F22" w:rsidRDefault="00C373C5" w:rsidP="00866C2E">
      <w:pPr>
        <w:ind w:firstLine="720"/>
        <w:jc w:val="both"/>
      </w:pPr>
      <w:r>
        <w:t>1.12</w:t>
      </w:r>
      <w:r w:rsidR="00866C2E" w:rsidRPr="00F05F22">
        <w:t>. Всички разходи по изработването и представянето на офертите са за сметка на участниците.</w:t>
      </w:r>
    </w:p>
    <w:p w:rsidR="00866C2E" w:rsidRPr="00F05F22" w:rsidRDefault="00C373C5" w:rsidP="00866C2E">
      <w:pPr>
        <w:ind w:firstLine="720"/>
        <w:jc w:val="both"/>
      </w:pPr>
      <w:r>
        <w:t>1.13</w:t>
      </w:r>
      <w:r w:rsidR="00866C2E" w:rsidRPr="00F05F22">
        <w:t xml:space="preserve">. За всички данни, обстоятелства и грешки в офертата, отговорност носи участникът. </w:t>
      </w:r>
    </w:p>
    <w:p w:rsidR="00866C2E" w:rsidRPr="00F05F22" w:rsidRDefault="00866C2E" w:rsidP="00866C2E">
      <w:pPr>
        <w:ind w:firstLine="720"/>
        <w:jc w:val="both"/>
      </w:pPr>
    </w:p>
    <w:p w:rsidR="00866C2E" w:rsidRPr="00F05F22" w:rsidRDefault="00866C2E" w:rsidP="00866C2E">
      <w:pPr>
        <w:ind w:left="720"/>
        <w:rPr>
          <w:b/>
        </w:rPr>
      </w:pPr>
      <w:r w:rsidRPr="00F05F22">
        <w:rPr>
          <w:b/>
        </w:rPr>
        <w:t>2. Изисквания и указания към съдържанието на офертата</w:t>
      </w:r>
    </w:p>
    <w:p w:rsidR="00866C2E" w:rsidRPr="00F05F22" w:rsidRDefault="00866C2E" w:rsidP="00866C2E">
      <w:pPr>
        <w:ind w:firstLine="720"/>
        <w:jc w:val="both"/>
      </w:pPr>
      <w:r w:rsidRPr="00F05F22">
        <w:t xml:space="preserve">2.1.  Представяне на участника -  образец №1 от документацията (представя се в оригинал). </w:t>
      </w:r>
    </w:p>
    <w:p w:rsidR="00866C2E" w:rsidRPr="00F05F22" w:rsidRDefault="00866C2E" w:rsidP="00FE7210">
      <w:pPr>
        <w:ind w:firstLine="720"/>
        <w:jc w:val="both"/>
        <w:rPr>
          <w:lang w:val="en-US"/>
        </w:rPr>
      </w:pPr>
      <w:r w:rsidRPr="00F05F22">
        <w:t>2.2. Декларация  за обстоятелствата по чл.3, т.8 от Закона за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 – образец №2 от документацията (представя се в оригинал).</w:t>
      </w:r>
    </w:p>
    <w:p w:rsidR="00866C2E" w:rsidRPr="00F05F22" w:rsidRDefault="00866C2E" w:rsidP="00866C2E">
      <w:pPr>
        <w:ind w:firstLine="720"/>
        <w:jc w:val="both"/>
        <w:rPr>
          <w:lang w:val="en-US"/>
        </w:rPr>
      </w:pPr>
      <w:r w:rsidRPr="00F05F22">
        <w:t>2.3. Декларация  за обстоятелствата по 97, ал.5 от ППЗОП (за обстоятелствата по</w:t>
      </w:r>
      <w:r w:rsidRPr="00F05F22">
        <w:rPr>
          <w:b/>
        </w:rPr>
        <w:t xml:space="preserve"> </w:t>
      </w:r>
      <w:r w:rsidRPr="00F05F22">
        <w:t>чл. 54, ал. 1, т. 1, 2 и 7 от ЗОП</w:t>
      </w:r>
      <w:r w:rsidRPr="00F05F22">
        <w:rPr>
          <w:b/>
        </w:rPr>
        <w:t>)</w:t>
      </w:r>
      <w:r w:rsidRPr="00F05F22">
        <w:t xml:space="preserve">  – образец №3 от документацията (представя се в оригинал).</w:t>
      </w:r>
    </w:p>
    <w:p w:rsidR="00866C2E" w:rsidRPr="00F05F22" w:rsidRDefault="00866C2E" w:rsidP="00866C2E">
      <w:pPr>
        <w:ind w:firstLine="720"/>
        <w:jc w:val="both"/>
        <w:rPr>
          <w:lang w:val="en-US"/>
        </w:rPr>
      </w:pPr>
      <w:r w:rsidRPr="00F05F22">
        <w:t>2.4. Декларация  за обстоятелствата по 97, ал.5 от ППЗОП (за обстоятелствата по чл. 54, ал. 1, т. 3-5 от ЗОП)  – образец №</w:t>
      </w:r>
      <w:r w:rsidR="00F21FBA">
        <w:t xml:space="preserve"> </w:t>
      </w:r>
      <w:r w:rsidRPr="00F05F22">
        <w:t>4 от документацията (представя се в оригинал).</w:t>
      </w:r>
    </w:p>
    <w:p w:rsidR="00866C2E" w:rsidRPr="00F05F22" w:rsidRDefault="00866C2E" w:rsidP="00866C2E">
      <w:pPr>
        <w:ind w:firstLine="720"/>
        <w:jc w:val="both"/>
      </w:pPr>
      <w:r w:rsidRPr="00F05F22">
        <w:t xml:space="preserve">2.3. Нотариално заверено пълномощно  за  представителство (представя се </w:t>
      </w:r>
      <w:r w:rsidR="00DA7622">
        <w:t xml:space="preserve">само </w:t>
      </w:r>
      <w:r w:rsidRPr="00F05F22">
        <w:t xml:space="preserve">ако офертата не е подписана от законния представител на участника). </w:t>
      </w:r>
    </w:p>
    <w:p w:rsidR="00866C2E" w:rsidRPr="00C95001" w:rsidRDefault="00866C2E" w:rsidP="00866C2E">
      <w:pPr>
        <w:ind w:firstLine="720"/>
        <w:jc w:val="both"/>
        <w:rPr>
          <w:b/>
        </w:rPr>
      </w:pPr>
      <w:r w:rsidRPr="00F05F22">
        <w:t>2.6. Попълнено техническо предложение (техническо предложение) - образец №</w:t>
      </w:r>
      <w:r w:rsidR="00FE7210" w:rsidRPr="00F05F22">
        <w:t xml:space="preserve"> </w:t>
      </w:r>
      <w:r w:rsidRPr="00F05F22">
        <w:t xml:space="preserve">6 от документацията (представя се в оригинал). </w:t>
      </w:r>
      <w:r w:rsidR="00C95001" w:rsidRPr="00C95001">
        <w:rPr>
          <w:b/>
        </w:rPr>
        <w:t>За всяка от обособените позиции се попълва отделно техническо предложение.</w:t>
      </w:r>
    </w:p>
    <w:p w:rsidR="00866C2E" w:rsidRPr="00F05F22" w:rsidRDefault="00866C2E" w:rsidP="00866C2E">
      <w:pPr>
        <w:ind w:firstLine="720"/>
        <w:jc w:val="both"/>
        <w:rPr>
          <w:color w:val="FF0000"/>
        </w:rPr>
      </w:pPr>
      <w:r w:rsidRPr="00F05F22">
        <w:t>За да бъде допусната техническата оферта до класиране, участникът следва да е попълнил всички точки и графи и те да съответстват на изискванията на Възложителя, както и да подкрепи твърденията си със съответните документи, които ги доказват. Участникът може да добави и друга информация, касаеща изпълнението на предмета на поръчката.</w:t>
      </w:r>
      <w:r w:rsidRPr="00F05F22">
        <w:rPr>
          <w:color w:val="FF0000"/>
        </w:rPr>
        <w:t xml:space="preserve"> </w:t>
      </w:r>
    </w:p>
    <w:p w:rsidR="00D13865" w:rsidRDefault="00866C2E" w:rsidP="00866C2E">
      <w:pPr>
        <w:ind w:firstLine="720"/>
        <w:jc w:val="both"/>
      </w:pPr>
      <w:r w:rsidRPr="00F05F22">
        <w:lastRenderedPageBreak/>
        <w:t>Участникът трябва да представи като приложение къ</w:t>
      </w:r>
      <w:r w:rsidR="00FE7210" w:rsidRPr="00F05F22">
        <w:t xml:space="preserve">м техническото си предложение </w:t>
      </w:r>
      <w:r w:rsidR="00A44627">
        <w:t xml:space="preserve">: </w:t>
      </w:r>
    </w:p>
    <w:p w:rsidR="00D13865" w:rsidRPr="00D13865" w:rsidRDefault="00A44627" w:rsidP="00866C2E">
      <w:pPr>
        <w:ind w:firstLine="720"/>
        <w:jc w:val="both"/>
        <w:rPr>
          <w:b/>
        </w:rPr>
      </w:pPr>
      <w:r>
        <w:t>Разрешение за търговия на едро с медицински изделия</w:t>
      </w:r>
      <w:r w:rsidR="00D13865">
        <w:t xml:space="preserve"> - </w:t>
      </w:r>
      <w:r w:rsidR="008B143C" w:rsidRPr="00D13865">
        <w:rPr>
          <w:b/>
        </w:rPr>
        <w:t>за обособена позиция № 1</w:t>
      </w:r>
      <w:r w:rsidR="00D13865" w:rsidRPr="00D13865">
        <w:rPr>
          <w:b/>
        </w:rPr>
        <w:t>;</w:t>
      </w:r>
    </w:p>
    <w:p w:rsidR="00866C2E" w:rsidRDefault="00D13865" w:rsidP="00D13865">
      <w:pPr>
        <w:ind w:firstLine="720"/>
        <w:jc w:val="both"/>
        <w:rPr>
          <w:b/>
        </w:rPr>
      </w:pPr>
      <w:r>
        <w:t xml:space="preserve">Декларация, че </w:t>
      </w:r>
      <w:r w:rsidRPr="00F05F22">
        <w:t>реактиви</w:t>
      </w:r>
      <w:r>
        <w:t>те</w:t>
      </w:r>
      <w:r w:rsidRPr="00F05F22">
        <w:t xml:space="preserve"> и/ или консумативи</w:t>
      </w:r>
      <w:r>
        <w:t>те</w:t>
      </w:r>
      <w:r w:rsidRPr="00F05F22">
        <w:t xml:space="preserve"> , кои</w:t>
      </w:r>
      <w:r>
        <w:t xml:space="preserve">то ще бъдат доставяни, ще са придружени от  </w:t>
      </w:r>
      <w:r w:rsidR="00FE7210" w:rsidRPr="00F05F22">
        <w:t>документи за произход, сертификат за качество или сертификат за съотвествие със съответните спецификации или стандарти (</w:t>
      </w:r>
      <w:r w:rsidR="00FE7210" w:rsidRPr="00F05F22">
        <w:rPr>
          <w:lang w:val="en-US"/>
        </w:rPr>
        <w:t>ISO 9001</w:t>
      </w:r>
      <w:r w:rsidR="00FE7210" w:rsidRPr="00F05F22">
        <w:t>:2000/2008;</w:t>
      </w:r>
      <w:r w:rsidR="00FE7210" w:rsidRPr="00F05F22">
        <w:rPr>
          <w:lang w:val="en-US"/>
        </w:rPr>
        <w:t>ISO 13485</w:t>
      </w:r>
      <w:r w:rsidR="00FE7210" w:rsidRPr="00F05F22">
        <w:t xml:space="preserve">:2003; „СЕ” марка или еквивалентни стандарти – изброяването не е изчерпателно) </w:t>
      </w:r>
      <w:r>
        <w:t xml:space="preserve">– </w:t>
      </w:r>
      <w:r w:rsidRPr="00D13865">
        <w:rPr>
          <w:b/>
        </w:rPr>
        <w:t>за всички обособени позиции.</w:t>
      </w:r>
      <w:r>
        <w:rPr>
          <w:b/>
        </w:rPr>
        <w:t xml:space="preserve"> (образец № 6а)</w:t>
      </w:r>
      <w:r w:rsidR="001D79BC">
        <w:rPr>
          <w:b/>
        </w:rPr>
        <w:t xml:space="preserve"> – </w:t>
      </w:r>
      <w:r w:rsidR="001D79BC" w:rsidRPr="001D79BC">
        <w:t>представя се в оригинал</w:t>
      </w:r>
      <w:r w:rsidRPr="001D79BC">
        <w:t>;</w:t>
      </w:r>
    </w:p>
    <w:p w:rsidR="00D13865" w:rsidRPr="00D13865" w:rsidRDefault="00D13865" w:rsidP="00D13865">
      <w:pPr>
        <w:ind w:firstLine="720"/>
        <w:jc w:val="both"/>
        <w:rPr>
          <w:b/>
        </w:rPr>
      </w:pPr>
    </w:p>
    <w:p w:rsidR="00866C2E" w:rsidRPr="00F05F22" w:rsidRDefault="00866C2E" w:rsidP="00866C2E">
      <w:pPr>
        <w:tabs>
          <w:tab w:val="center" w:pos="4536"/>
          <w:tab w:val="right" w:pos="9072"/>
        </w:tabs>
        <w:ind w:firstLine="720"/>
        <w:jc w:val="both"/>
      </w:pPr>
      <w:r w:rsidRPr="00F05F22">
        <w:t>Техническото предложение се подписва от представителя на участника и подпечатва с печата на участника и се посочва дата на изготвянето и.</w:t>
      </w:r>
    </w:p>
    <w:p w:rsidR="00866C2E" w:rsidRDefault="00866C2E" w:rsidP="00866C2E">
      <w:pPr>
        <w:ind w:left="720"/>
        <w:jc w:val="both"/>
        <w:rPr>
          <w:b/>
        </w:rPr>
      </w:pPr>
      <w:r w:rsidRPr="00F05F22">
        <w:rPr>
          <w:b/>
        </w:rPr>
        <w:t>Непопълването  на  части  от  техническата  оферта  или  промяната й  води   до отстраняване на участника.</w:t>
      </w:r>
      <w:r w:rsidR="005F67A3">
        <w:rPr>
          <w:b/>
        </w:rPr>
        <w:t xml:space="preserve">  </w:t>
      </w:r>
    </w:p>
    <w:p w:rsidR="00A44627" w:rsidRPr="00F05F22" w:rsidRDefault="00A44627" w:rsidP="00866C2E">
      <w:pPr>
        <w:ind w:left="720"/>
        <w:jc w:val="both"/>
        <w:rPr>
          <w:b/>
        </w:rPr>
      </w:pPr>
    </w:p>
    <w:p w:rsidR="00866C2E" w:rsidRPr="00F95EAF" w:rsidRDefault="00866C2E" w:rsidP="00866C2E">
      <w:pPr>
        <w:ind w:firstLine="720"/>
        <w:jc w:val="both"/>
        <w:rPr>
          <w:b/>
          <w:highlight w:val="yellow"/>
        </w:rPr>
      </w:pPr>
      <w:r w:rsidRPr="00F05F22">
        <w:t xml:space="preserve">2.7. Ценова оферта - образец №7 </w:t>
      </w:r>
      <w:r w:rsidR="00C95001">
        <w:t xml:space="preserve">, както и съотв.7а, 7б и/или 7в </w:t>
      </w:r>
      <w:r w:rsidRPr="00F05F22">
        <w:t>от документацията</w:t>
      </w:r>
      <w:r w:rsidR="00C95001">
        <w:t>- в зависимост за кои от обособените позиции е подадена оферта.</w:t>
      </w:r>
      <w:r w:rsidRPr="00F05F22">
        <w:t xml:space="preserve"> (представя се в оригинал).</w:t>
      </w:r>
      <w:r w:rsidR="00144D40">
        <w:t xml:space="preserve"> </w:t>
      </w:r>
      <w:r w:rsidR="00144D40" w:rsidRPr="00F95EAF">
        <w:rPr>
          <w:b/>
        </w:rPr>
        <w:t>Предлаганите цени се закръглят</w:t>
      </w:r>
      <w:r w:rsidR="005D4A84" w:rsidRPr="00F95EAF">
        <w:rPr>
          <w:b/>
        </w:rPr>
        <w:t xml:space="preserve"> от УЧАСТНИКА,</w:t>
      </w:r>
      <w:r w:rsidR="00144D40" w:rsidRPr="00F95EAF">
        <w:rPr>
          <w:b/>
        </w:rPr>
        <w:t xml:space="preserve"> с точност до </w:t>
      </w:r>
      <w:r w:rsidR="005D4A84" w:rsidRPr="00F95EAF">
        <w:rPr>
          <w:b/>
        </w:rPr>
        <w:t>трети</w:t>
      </w:r>
      <w:r w:rsidR="00144D40" w:rsidRPr="00F95EAF">
        <w:rPr>
          <w:b/>
        </w:rPr>
        <w:t xml:space="preserve"> знак след десетичната запетая.</w:t>
      </w:r>
      <w:r w:rsidRPr="00F95EAF">
        <w:rPr>
          <w:b/>
          <w:highlight w:val="yellow"/>
        </w:rPr>
        <w:t xml:space="preserve"> </w:t>
      </w:r>
    </w:p>
    <w:p w:rsidR="005D4A84" w:rsidRDefault="005D4A84" w:rsidP="005D4A84">
      <w:pPr>
        <w:ind w:firstLine="720"/>
        <w:jc w:val="both"/>
      </w:pPr>
      <w:r w:rsidRPr="00EE1AD8">
        <w:rPr>
          <w:b/>
        </w:rPr>
        <w:t>Важно!</w:t>
      </w:r>
      <w:r>
        <w:t xml:space="preserve"> Няма да се оценяват предлагани ценови параметри, които:</w:t>
      </w:r>
    </w:p>
    <w:p w:rsidR="005D4A84" w:rsidRDefault="005D4A84" w:rsidP="005D4A84">
      <w:pPr>
        <w:numPr>
          <w:ilvl w:val="0"/>
          <w:numId w:val="17"/>
        </w:numPr>
        <w:jc w:val="both"/>
      </w:pPr>
      <w:r>
        <w:t>не са в български лева без ДДС;</w:t>
      </w:r>
    </w:p>
    <w:p w:rsidR="005D4A84" w:rsidRDefault="005D4A84" w:rsidP="005D4A84">
      <w:pPr>
        <w:numPr>
          <w:ilvl w:val="0"/>
          <w:numId w:val="17"/>
        </w:numPr>
        <w:jc w:val="both"/>
      </w:pPr>
      <w:r>
        <w:t>не са закръглени до третия знак след десетичната запетая;</w:t>
      </w:r>
    </w:p>
    <w:p w:rsidR="005D4A84" w:rsidRDefault="005D4A84" w:rsidP="005D4A84">
      <w:pPr>
        <w:numPr>
          <w:ilvl w:val="0"/>
          <w:numId w:val="17"/>
        </w:numPr>
        <w:jc w:val="both"/>
      </w:pPr>
      <w:r>
        <w:t>не са за 1 бр. / респ. за 1 мл. продукт;</w:t>
      </w:r>
    </w:p>
    <w:p w:rsidR="005D4A84" w:rsidRPr="00F05F22" w:rsidRDefault="005D4A84" w:rsidP="005D4A84">
      <w:pPr>
        <w:numPr>
          <w:ilvl w:val="0"/>
          <w:numId w:val="17"/>
        </w:numPr>
        <w:jc w:val="both"/>
      </w:pPr>
      <w:r>
        <w:t>са с посочена цена за опаковка;</w:t>
      </w:r>
    </w:p>
    <w:p w:rsidR="005D4A84" w:rsidRDefault="005D4A84" w:rsidP="00866C2E">
      <w:pPr>
        <w:ind w:firstLine="720"/>
        <w:jc w:val="both"/>
        <w:rPr>
          <w:highlight w:val="yellow"/>
        </w:rPr>
      </w:pPr>
    </w:p>
    <w:p w:rsidR="005D4A84" w:rsidRPr="00F05F22" w:rsidRDefault="005D4A84" w:rsidP="00866C2E">
      <w:pPr>
        <w:ind w:firstLine="720"/>
        <w:jc w:val="both"/>
        <w:rPr>
          <w:highlight w:val="yellow"/>
        </w:rPr>
      </w:pPr>
    </w:p>
    <w:p w:rsidR="00866C2E" w:rsidRPr="00F05F22" w:rsidRDefault="00866C2E" w:rsidP="00866C2E">
      <w:pPr>
        <w:ind w:left="720"/>
        <w:jc w:val="both"/>
      </w:pPr>
      <w:r w:rsidRPr="00F05F22">
        <w:t xml:space="preserve">2.8. Декларация за участие на подизпълнители при изпълнение на поръчката -  образец №5 от документацията (представя се в оригинал). </w:t>
      </w:r>
    </w:p>
    <w:p w:rsidR="00846360" w:rsidRPr="00F05F22" w:rsidRDefault="00846360" w:rsidP="00866C2E">
      <w:pPr>
        <w:ind w:firstLine="720"/>
        <w:rPr>
          <w:b/>
        </w:rPr>
      </w:pPr>
    </w:p>
    <w:p w:rsidR="00866C2E" w:rsidRPr="00F05F22" w:rsidRDefault="00866C2E" w:rsidP="00866C2E">
      <w:pPr>
        <w:ind w:firstLine="720"/>
        <w:rPr>
          <w:b/>
        </w:rPr>
      </w:pPr>
      <w:r w:rsidRPr="00F05F22">
        <w:rPr>
          <w:b/>
        </w:rPr>
        <w:t>3. Представяне на офертата</w:t>
      </w:r>
    </w:p>
    <w:p w:rsidR="00866C2E" w:rsidRPr="00F05F22" w:rsidRDefault="00866C2E" w:rsidP="00866C2E">
      <w:pPr>
        <w:tabs>
          <w:tab w:val="center" w:pos="709"/>
          <w:tab w:val="center" w:pos="4536"/>
          <w:tab w:val="right" w:pos="9072"/>
        </w:tabs>
        <w:jc w:val="both"/>
      </w:pPr>
      <w:r w:rsidRPr="00F05F22">
        <w:tab/>
      </w:r>
      <w:r w:rsidRPr="00F05F22">
        <w:tab/>
        <w:t xml:space="preserve">3.1.  Офертата  се  представя   в запечатана  непрозрачна  опаковка (плик) лично, по  пощата   или чрез куриерска фирма с препоръчано писмо с обратна разписка. </w:t>
      </w:r>
    </w:p>
    <w:p w:rsidR="00866C2E" w:rsidRPr="00F05F22" w:rsidRDefault="00866C2E" w:rsidP="00866C2E">
      <w:pPr>
        <w:tabs>
          <w:tab w:val="center" w:pos="4536"/>
          <w:tab w:val="right" w:pos="9072"/>
        </w:tabs>
        <w:jc w:val="both"/>
      </w:pPr>
      <w:r w:rsidRPr="00F05F22">
        <w:tab/>
        <w:t xml:space="preserve">          3.2. Върху опаковката участникът посочва наименованието на предмета на поръчката, </w:t>
      </w:r>
      <w:r w:rsidR="00846360" w:rsidRPr="00F05F22">
        <w:t xml:space="preserve">позицията / ите за които кандидатства, </w:t>
      </w:r>
      <w:r w:rsidRPr="00F05F22">
        <w:t>точното  си  наименование, адрес за кореспонденция, телефон, факс, е-</w:t>
      </w:r>
      <w:r w:rsidRPr="00F05F22">
        <w:rPr>
          <w:lang w:val="en-US"/>
        </w:rPr>
        <w:t>mail</w:t>
      </w:r>
      <w:r w:rsidRPr="00F05F22">
        <w:t xml:space="preserve">  и лице за контакти.</w:t>
      </w:r>
    </w:p>
    <w:p w:rsidR="00866C2E" w:rsidRPr="00F05F22" w:rsidRDefault="00866C2E" w:rsidP="00866C2E">
      <w:pPr>
        <w:ind w:firstLine="720"/>
        <w:jc w:val="both"/>
      </w:pPr>
      <w:r w:rsidRPr="00F05F22">
        <w:t>3.3. При приемане на офертите върху плика се отбелязва поредният номер, датата и часа на получаването и посочените данни се записват във входящ регистър.</w:t>
      </w:r>
    </w:p>
    <w:p w:rsidR="00866C2E" w:rsidRPr="00F05F22" w:rsidRDefault="00866C2E" w:rsidP="00866C2E">
      <w:pPr>
        <w:ind w:firstLine="720"/>
        <w:jc w:val="both"/>
      </w:pPr>
      <w:r w:rsidRPr="00F05F22">
        <w:t>3.4. Възложителят не приема за участие в процедурата и връща незабавно на Участниците  оферти, които са представени след изтичане на крайния срок.</w:t>
      </w:r>
    </w:p>
    <w:p w:rsidR="00866C2E" w:rsidRPr="00F05F22" w:rsidRDefault="00866C2E" w:rsidP="00866C2E">
      <w:pPr>
        <w:ind w:firstLine="720"/>
        <w:jc w:val="both"/>
      </w:pPr>
    </w:p>
    <w:p w:rsidR="00866C2E" w:rsidRPr="00F05F22" w:rsidRDefault="00866C2E" w:rsidP="00866C2E">
      <w:pPr>
        <w:ind w:firstLine="720"/>
        <w:rPr>
          <w:b/>
        </w:rPr>
      </w:pPr>
      <w:r w:rsidRPr="00F05F22">
        <w:rPr>
          <w:b/>
        </w:rPr>
        <w:t>4. Отваряне и разглеждане на офертите</w:t>
      </w:r>
    </w:p>
    <w:p w:rsidR="00866C2E" w:rsidRPr="00F05F22" w:rsidRDefault="00866C2E" w:rsidP="00866C2E">
      <w:pPr>
        <w:ind w:firstLine="720"/>
        <w:jc w:val="both"/>
      </w:pPr>
      <w:r w:rsidRPr="00F05F22">
        <w:t xml:space="preserve">4.1. Отварянето на офертите е публично. </w:t>
      </w:r>
    </w:p>
    <w:p w:rsidR="00866C2E" w:rsidRPr="00F05F22" w:rsidRDefault="00866C2E" w:rsidP="00866C2E">
      <w:pPr>
        <w:ind w:firstLine="720"/>
        <w:jc w:val="both"/>
      </w:pPr>
      <w:r w:rsidRPr="00F05F22">
        <w:t>4.2. Датата и часът на отварянето на офертите са посочени  в обявата. Легитимирането пред комисията на присъстващите лица се осъществява както следва:</w:t>
      </w:r>
    </w:p>
    <w:p w:rsidR="00866C2E" w:rsidRPr="00F05F22" w:rsidRDefault="00866C2E" w:rsidP="00866C2E">
      <w:pPr>
        <w:ind w:firstLine="720"/>
        <w:jc w:val="both"/>
      </w:pPr>
      <w:r w:rsidRPr="00F05F22">
        <w:t xml:space="preserve"> – лична карта и копие от документ</w:t>
      </w:r>
      <w:r w:rsidRPr="00F05F22">
        <w:rPr>
          <w:lang w:val="ru-RU"/>
        </w:rPr>
        <w:t xml:space="preserve"> (</w:t>
      </w:r>
      <w:r w:rsidRPr="00F05F22">
        <w:rPr>
          <w:i/>
        </w:rPr>
        <w:t>оставащ за Възложителя</w:t>
      </w:r>
      <w:r w:rsidRPr="00F05F22">
        <w:rPr>
          <w:lang w:val="ru-RU"/>
        </w:rPr>
        <w:t>)</w:t>
      </w:r>
      <w:r w:rsidRPr="00F05F22">
        <w:t xml:space="preserve">, удостоверяващ представителната власт на лицето </w:t>
      </w:r>
      <w:r w:rsidRPr="00F05F22">
        <w:rPr>
          <w:lang w:val="ru-RU"/>
        </w:rPr>
        <w:t>(</w:t>
      </w:r>
      <w:r w:rsidRPr="00F05F22">
        <w:t>когато участникът е юридическо лице</w:t>
      </w:r>
      <w:r w:rsidRPr="00F05F22">
        <w:rPr>
          <w:lang w:val="ru-RU"/>
        </w:rPr>
        <w:t>)</w:t>
      </w:r>
      <w:r w:rsidRPr="00F05F22">
        <w:t xml:space="preserve">. </w:t>
      </w:r>
    </w:p>
    <w:p w:rsidR="00866C2E" w:rsidRPr="00F05F22" w:rsidRDefault="00144D40" w:rsidP="00866C2E">
      <w:pPr>
        <w:ind w:firstLine="720"/>
        <w:jc w:val="both"/>
      </w:pPr>
      <w:r>
        <w:lastRenderedPageBreak/>
        <w:t xml:space="preserve">- </w:t>
      </w:r>
      <w:r w:rsidR="00866C2E" w:rsidRPr="00F05F22">
        <w:t xml:space="preserve">в случай, че присъства пълномощник – лична карта и пълномощно </w:t>
      </w:r>
      <w:r w:rsidR="00866C2E" w:rsidRPr="00F05F22">
        <w:rPr>
          <w:i/>
        </w:rPr>
        <w:t>(</w:t>
      </w:r>
      <w:r w:rsidR="00866C2E" w:rsidRPr="00F05F22">
        <w:rPr>
          <w:i/>
          <w:lang w:val="ru-RU"/>
        </w:rPr>
        <w:t xml:space="preserve">пълномощното се представя в оригинал или заверено копие </w:t>
      </w:r>
      <w:r w:rsidR="00866C2E" w:rsidRPr="00F05F22">
        <w:rPr>
          <w:i/>
        </w:rPr>
        <w:t xml:space="preserve">с </w:t>
      </w:r>
      <w:r w:rsidR="00866C2E" w:rsidRPr="00F05F22">
        <w:rPr>
          <w:i/>
          <w:lang w:val="ru-RU"/>
        </w:rPr>
        <w:t>гриф “</w:t>
      </w:r>
      <w:r w:rsidR="00866C2E" w:rsidRPr="00F05F22">
        <w:rPr>
          <w:i/>
        </w:rPr>
        <w:t xml:space="preserve">вярно с оригинала”, подпис и мокър печат </w:t>
      </w:r>
      <w:r w:rsidR="00866C2E" w:rsidRPr="00F05F22">
        <w:rPr>
          <w:i/>
          <w:lang w:val="ru-RU"/>
        </w:rPr>
        <w:t>на участник при наличие на такъв и остава за Възложителя)</w:t>
      </w:r>
      <w:r w:rsidR="00866C2E" w:rsidRPr="00F05F22">
        <w:rPr>
          <w:i/>
        </w:rPr>
        <w:t>;</w:t>
      </w:r>
    </w:p>
    <w:p w:rsidR="00866C2E" w:rsidRPr="00F05F22" w:rsidRDefault="00866C2E" w:rsidP="00846360">
      <w:pPr>
        <w:ind w:firstLine="720"/>
        <w:jc w:val="both"/>
      </w:pPr>
      <w:r w:rsidRPr="00F05F22">
        <w:t xml:space="preserve">4.3. </w:t>
      </w:r>
      <w:r w:rsidRPr="00F05F22">
        <w:rPr>
          <w:b/>
        </w:rPr>
        <w:t>Критерий за оценка на офертите е „</w:t>
      </w:r>
      <w:r w:rsidR="00846360" w:rsidRPr="00F05F22">
        <w:rPr>
          <w:b/>
        </w:rPr>
        <w:t>най-ниска предлагана цена</w:t>
      </w:r>
      <w:r w:rsidRPr="00F05F22">
        <w:rPr>
          <w:b/>
        </w:rPr>
        <w:t>“</w:t>
      </w:r>
      <w:r w:rsidRPr="00F05F22">
        <w:t xml:space="preserve"> </w:t>
      </w:r>
      <w:r w:rsidR="00846360" w:rsidRPr="00F05F22">
        <w:t>.</w:t>
      </w:r>
    </w:p>
    <w:p w:rsidR="00846360" w:rsidRDefault="00846360" w:rsidP="00846360">
      <w:pPr>
        <w:ind w:firstLine="720"/>
        <w:jc w:val="both"/>
      </w:pPr>
      <w:r w:rsidRPr="00F05F22">
        <w:t xml:space="preserve">На оценка подлежи поотделно всяка </w:t>
      </w:r>
      <w:r w:rsidR="00F21FBA">
        <w:t>номенклатурна единица</w:t>
      </w:r>
      <w:r w:rsidRPr="00F05F22">
        <w:t>, включена в съответната обособена позиция.</w:t>
      </w:r>
      <w:r w:rsidR="00144D40">
        <w:t xml:space="preserve"> </w:t>
      </w:r>
    </w:p>
    <w:p w:rsidR="00144D40" w:rsidRPr="00F05F22" w:rsidRDefault="00144D40" w:rsidP="00846360">
      <w:pPr>
        <w:ind w:firstLine="720"/>
        <w:jc w:val="both"/>
      </w:pPr>
    </w:p>
    <w:p w:rsidR="00866C2E" w:rsidRPr="00F05F22" w:rsidRDefault="00866C2E" w:rsidP="00866C2E">
      <w:pPr>
        <w:ind w:firstLine="567"/>
        <w:jc w:val="both"/>
        <w:rPr>
          <w:spacing w:val="1"/>
        </w:rPr>
      </w:pPr>
      <w:r w:rsidRPr="00F05F22">
        <w:rPr>
          <w:b/>
          <w:spacing w:val="1"/>
        </w:rPr>
        <w:t>Класиране на участниците</w:t>
      </w:r>
      <w:r w:rsidRPr="00F05F22">
        <w:rPr>
          <w:spacing w:val="1"/>
        </w:rPr>
        <w:t xml:space="preserve">   </w:t>
      </w:r>
    </w:p>
    <w:p w:rsidR="005D4A84" w:rsidRPr="005D4A84" w:rsidRDefault="00866C2E" w:rsidP="00866C2E">
      <w:pPr>
        <w:autoSpaceDE w:val="0"/>
        <w:autoSpaceDN w:val="0"/>
        <w:adjustRightInd w:val="0"/>
        <w:ind w:firstLine="567"/>
        <w:jc w:val="both"/>
        <w:rPr>
          <w:b/>
        </w:rPr>
      </w:pPr>
      <w:r w:rsidRPr="005D4A84">
        <w:rPr>
          <w:b/>
        </w:rPr>
        <w:t>Крайното класиране на участниците се извършва</w:t>
      </w:r>
      <w:r w:rsidR="005D4A84" w:rsidRPr="005D4A84">
        <w:rPr>
          <w:b/>
        </w:rPr>
        <w:t xml:space="preserve"> поотделно за всяка номенклатурна единица, включена в съответната обособена позиция.</w:t>
      </w:r>
    </w:p>
    <w:p w:rsidR="005D4A84" w:rsidRDefault="005D4A84" w:rsidP="00866C2E">
      <w:pPr>
        <w:autoSpaceDE w:val="0"/>
        <w:autoSpaceDN w:val="0"/>
        <w:adjustRightInd w:val="0"/>
        <w:ind w:firstLine="567"/>
        <w:jc w:val="both"/>
      </w:pPr>
      <w:r>
        <w:t>Б</w:t>
      </w:r>
      <w:r w:rsidR="00846360" w:rsidRPr="00F05F22">
        <w:t>аза</w:t>
      </w:r>
      <w:r>
        <w:t xml:space="preserve"> за оценка -</w:t>
      </w:r>
      <w:r w:rsidR="00846360" w:rsidRPr="00F05F22">
        <w:t xml:space="preserve"> предлагани единичн</w:t>
      </w:r>
      <w:r>
        <w:t>а</w:t>
      </w:r>
      <w:r w:rsidR="00846360" w:rsidRPr="00F05F22">
        <w:t xml:space="preserve"> цен</w:t>
      </w:r>
      <w:r>
        <w:t>а</w:t>
      </w:r>
      <w:r w:rsidR="00846360" w:rsidRPr="00F05F22">
        <w:t xml:space="preserve"> </w:t>
      </w:r>
      <w:r>
        <w:t xml:space="preserve">за всяка номенклатурна единица, закръглена до третия знак след десетичната запетая. </w:t>
      </w:r>
    </w:p>
    <w:p w:rsidR="00866C2E" w:rsidRPr="00F05F22" w:rsidRDefault="005D4A84" w:rsidP="00866C2E">
      <w:pPr>
        <w:autoSpaceDE w:val="0"/>
        <w:autoSpaceDN w:val="0"/>
        <w:adjustRightInd w:val="0"/>
        <w:ind w:firstLine="567"/>
        <w:jc w:val="both"/>
      </w:pPr>
      <w:r>
        <w:t>Комисията НЯМА да преизчислява служебно ценови предложения, които не отговарят на поставените изисквания  в т.2.7 от настоящата документация.</w:t>
      </w:r>
    </w:p>
    <w:p w:rsidR="00866C2E" w:rsidRPr="00F05F22" w:rsidRDefault="00866C2E" w:rsidP="00866C2E">
      <w:pPr>
        <w:ind w:firstLine="567"/>
        <w:jc w:val="both"/>
      </w:pPr>
      <w:r w:rsidRPr="00F05F22">
        <w:t>Неспазването на горепосочените условия е основание за отстраняване от участие в процедурата.</w:t>
      </w:r>
    </w:p>
    <w:p w:rsidR="005D4A84" w:rsidRPr="00F05F22" w:rsidRDefault="005D4A84" w:rsidP="005D4A84">
      <w:pPr>
        <w:autoSpaceDE w:val="0"/>
        <w:autoSpaceDN w:val="0"/>
        <w:adjustRightInd w:val="0"/>
        <w:ind w:firstLine="567"/>
        <w:jc w:val="both"/>
      </w:pPr>
      <w:r w:rsidRPr="00F05F22">
        <w:t>Ако има оферти с еднаква  оценка, комисията процедира съгласно разпоредбата на чл.</w:t>
      </w:r>
      <w:r w:rsidRPr="00F05F22">
        <w:rPr>
          <w:lang w:val="en-US"/>
        </w:rPr>
        <w:t xml:space="preserve"> </w:t>
      </w:r>
      <w:r w:rsidRPr="00F05F22">
        <w:t>58, ал.</w:t>
      </w:r>
      <w:r w:rsidRPr="00F05F22">
        <w:rPr>
          <w:lang w:val="en-US"/>
        </w:rPr>
        <w:t xml:space="preserve"> </w:t>
      </w:r>
      <w:r w:rsidRPr="00F05F22">
        <w:t xml:space="preserve">3 от ППЗОП. </w:t>
      </w:r>
    </w:p>
    <w:p w:rsidR="00846360" w:rsidRPr="00F05F22" w:rsidRDefault="00846360" w:rsidP="00866C2E">
      <w:pPr>
        <w:ind w:firstLine="567"/>
        <w:jc w:val="both"/>
      </w:pPr>
    </w:p>
    <w:p w:rsidR="00866C2E" w:rsidRPr="00F05F22" w:rsidRDefault="00866C2E" w:rsidP="00866C2E">
      <w:pPr>
        <w:ind w:firstLine="720"/>
        <w:jc w:val="both"/>
        <w:rPr>
          <w:b/>
        </w:rPr>
      </w:pPr>
      <w:r w:rsidRPr="00F05F22">
        <w:rPr>
          <w:b/>
        </w:rPr>
        <w:t>5. Сключване на договор</w:t>
      </w:r>
    </w:p>
    <w:p w:rsidR="00866C2E" w:rsidRPr="00F05F22" w:rsidRDefault="00866C2E" w:rsidP="00866C2E">
      <w:pPr>
        <w:ind w:firstLine="720"/>
        <w:jc w:val="both"/>
      </w:pPr>
      <w:r w:rsidRPr="00F05F22">
        <w:t>5.1. Възложителят сключва договор за изпълнение на поръчката с участника, класиран на първо място.</w:t>
      </w:r>
    </w:p>
    <w:p w:rsidR="00866C2E" w:rsidRPr="00F05F22" w:rsidRDefault="00866C2E" w:rsidP="00866C2E">
      <w:pPr>
        <w:ind w:firstLine="720"/>
        <w:jc w:val="both"/>
      </w:pPr>
      <w:r w:rsidRPr="00F05F22">
        <w:t xml:space="preserve">5.3.  В срок до десет работни  дни от получаване на писмото за възлагане на поръчката  участникът, определен за изпълнител, е длъжен да представи </w:t>
      </w:r>
      <w:r w:rsidR="005F67A3">
        <w:t>а</w:t>
      </w:r>
      <w:r w:rsidRPr="00F05F22">
        <w:t>ктуални документи, удостоверяващи декларираните обстоятелства по чл.54 от ЗОП. Документите се представят и за подизпълнителите и трети лица, ако има такива.</w:t>
      </w:r>
    </w:p>
    <w:p w:rsidR="00866C2E" w:rsidRPr="00F05F22" w:rsidRDefault="00866C2E" w:rsidP="00866C2E">
      <w:pPr>
        <w:ind w:firstLine="720"/>
        <w:jc w:val="both"/>
        <w:rPr>
          <w:lang w:val="en-US"/>
        </w:rPr>
      </w:pPr>
    </w:p>
    <w:p w:rsidR="00866C2E" w:rsidRPr="00F05F22" w:rsidRDefault="00866C2E" w:rsidP="00866C2E">
      <w:pPr>
        <w:ind w:firstLine="720"/>
        <w:jc w:val="both"/>
      </w:pPr>
      <w:r w:rsidRPr="00F05F22">
        <w:t xml:space="preserve">НЕПРЕДСТАВЯНЕТО на тези документи  ще бъде основание за определяне на втория класиран участник за изпълнител на поръчката. </w:t>
      </w:r>
    </w:p>
    <w:p w:rsidR="00866C2E" w:rsidRPr="00F05F22" w:rsidRDefault="00866C2E" w:rsidP="00866C2E">
      <w:pPr>
        <w:ind w:firstLine="720"/>
        <w:jc w:val="both"/>
      </w:pPr>
      <w:r w:rsidRPr="00F05F22">
        <w:t>За всички неуредени въпроси се прилагат разпоредбите на ЗОП и ППЗОП.</w:t>
      </w:r>
    </w:p>
    <w:p w:rsidR="00846360" w:rsidRPr="00F05F22" w:rsidRDefault="00846360" w:rsidP="00866C2E">
      <w:pPr>
        <w:ind w:firstLine="720"/>
        <w:jc w:val="both"/>
      </w:pPr>
    </w:p>
    <w:p w:rsidR="00900270" w:rsidRPr="00F05F22" w:rsidRDefault="00900270" w:rsidP="00900270">
      <w:pPr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</w:rPr>
      </w:pPr>
      <w:r w:rsidRPr="00F05F22">
        <w:rPr>
          <w:color w:val="000000"/>
          <w:lang/>
        </w:rPr>
        <w:t xml:space="preserve">                       </w:t>
      </w:r>
      <w:r w:rsidRPr="00F05F22">
        <w:rPr>
          <w:b/>
          <w:bCs/>
          <w:color w:val="000000"/>
          <w:lang/>
        </w:rPr>
        <w:t>V.</w:t>
      </w:r>
      <w:r w:rsidRPr="00F05F22">
        <w:rPr>
          <w:b/>
          <w:bCs/>
          <w:color w:val="000000"/>
        </w:rPr>
        <w:t>СРОК ЗА ПОЛУЧАВАНЕ НА ОФЕРТИТЕ</w:t>
      </w:r>
    </w:p>
    <w:p w:rsidR="00900270" w:rsidRPr="00F05F22" w:rsidRDefault="00900270" w:rsidP="00900270">
      <w:pPr>
        <w:autoSpaceDE w:val="0"/>
        <w:autoSpaceDN w:val="0"/>
        <w:adjustRightInd w:val="0"/>
        <w:spacing w:before="120" w:after="120"/>
        <w:jc w:val="both"/>
        <w:rPr>
          <w:color w:val="000000"/>
          <w:lang/>
        </w:rPr>
      </w:pPr>
    </w:p>
    <w:p w:rsidR="00C95001" w:rsidRPr="00F05F22" w:rsidRDefault="00900270" w:rsidP="00900270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F05F22">
        <w:rPr>
          <w:color w:val="000000"/>
          <w:lang/>
        </w:rPr>
        <w:t>1.</w:t>
      </w:r>
      <w:r w:rsidRPr="00F05F22">
        <w:rPr>
          <w:color w:val="000000"/>
        </w:rPr>
        <w:t xml:space="preserve">Всеки кандидат може да депозира своята оферта до </w:t>
      </w:r>
      <w:r w:rsidRPr="00F05F22">
        <w:rPr>
          <w:b/>
          <w:bCs/>
          <w:color w:val="000000"/>
        </w:rPr>
        <w:t>1</w:t>
      </w:r>
      <w:r w:rsidR="00933473">
        <w:rPr>
          <w:b/>
          <w:bCs/>
          <w:color w:val="000000"/>
        </w:rPr>
        <w:t>6</w:t>
      </w:r>
      <w:r w:rsidRPr="00F05F22">
        <w:rPr>
          <w:b/>
          <w:bCs/>
          <w:color w:val="000000"/>
        </w:rPr>
        <w:t xml:space="preserve">,00 часа на </w:t>
      </w:r>
      <w:r w:rsidR="00F21FBA">
        <w:rPr>
          <w:b/>
          <w:bCs/>
          <w:color w:val="000000"/>
        </w:rPr>
        <w:t>1</w:t>
      </w:r>
      <w:r w:rsidR="00F95EAF">
        <w:rPr>
          <w:b/>
          <w:bCs/>
          <w:color w:val="000000"/>
        </w:rPr>
        <w:t>7</w:t>
      </w:r>
      <w:r w:rsidRPr="00933473">
        <w:rPr>
          <w:b/>
          <w:bCs/>
          <w:color w:val="000000"/>
        </w:rPr>
        <w:t>.</w:t>
      </w:r>
      <w:r w:rsidR="00FA40B3" w:rsidRPr="00933473">
        <w:rPr>
          <w:b/>
          <w:bCs/>
          <w:color w:val="000000"/>
          <w:lang w:val="en-US"/>
        </w:rPr>
        <w:t>10</w:t>
      </w:r>
      <w:r w:rsidRPr="00933473">
        <w:rPr>
          <w:b/>
          <w:bCs/>
          <w:color w:val="000000"/>
        </w:rPr>
        <w:t>.201</w:t>
      </w:r>
      <w:r w:rsidR="00F21FBA">
        <w:rPr>
          <w:b/>
          <w:bCs/>
          <w:color w:val="000000"/>
        </w:rPr>
        <w:t>8</w:t>
      </w:r>
      <w:r w:rsidRPr="00933473">
        <w:rPr>
          <w:b/>
          <w:bCs/>
          <w:color w:val="000000"/>
        </w:rPr>
        <w:t xml:space="preserve"> год.</w:t>
      </w:r>
      <w:r w:rsidRPr="00933473">
        <w:rPr>
          <w:color w:val="000000"/>
        </w:rPr>
        <w:t xml:space="preserve"> в</w:t>
      </w:r>
      <w:r w:rsidRPr="00F05F22">
        <w:rPr>
          <w:color w:val="000000"/>
        </w:rPr>
        <w:t xml:space="preserve"> Деловодството на ДКЦ Поликлиника- Казанлък ЕООД –гр.Казанлък, ул.”Стара планина” № 12.</w:t>
      </w:r>
    </w:p>
    <w:p w:rsidR="00C95001" w:rsidRDefault="00900270" w:rsidP="000933BA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F05F22">
        <w:rPr>
          <w:color w:val="000000"/>
          <w:lang/>
        </w:rPr>
        <w:t>2.</w:t>
      </w:r>
      <w:r w:rsidR="00C95001">
        <w:rPr>
          <w:color w:val="000000"/>
        </w:rPr>
        <w:t xml:space="preserve">Офертата се подава в запечатана непрозрачна опаковка. </w:t>
      </w:r>
    </w:p>
    <w:p w:rsidR="00C95001" w:rsidRPr="00F05F22" w:rsidRDefault="00C95001" w:rsidP="00900270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>
        <w:rPr>
          <w:color w:val="000000"/>
        </w:rPr>
        <w:t>3.Незапечатани оферти няма да се приемат и ще бъдат връщани на подателите им.</w:t>
      </w:r>
    </w:p>
    <w:p w:rsidR="00C95001" w:rsidRDefault="00C95001" w:rsidP="00C95001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>
        <w:rPr>
          <w:color w:val="000000"/>
        </w:rPr>
        <w:t>4</w:t>
      </w:r>
      <w:r w:rsidRPr="00F05F22">
        <w:rPr>
          <w:color w:val="000000"/>
          <w:lang/>
        </w:rPr>
        <w:t>.</w:t>
      </w:r>
      <w:r w:rsidRPr="00F05F22">
        <w:rPr>
          <w:color w:val="000000"/>
        </w:rPr>
        <w:t>При депозиране на офертата ,върху плика и в дневника – регистър за ОП се отбелязват входящия номер,датата и часа на получаване на офертата.</w:t>
      </w:r>
    </w:p>
    <w:p w:rsidR="00900270" w:rsidRPr="00F05F22" w:rsidRDefault="00900270" w:rsidP="00900270">
      <w:pPr>
        <w:autoSpaceDE w:val="0"/>
        <w:autoSpaceDN w:val="0"/>
        <w:adjustRightInd w:val="0"/>
        <w:spacing w:before="120" w:after="120"/>
        <w:jc w:val="both"/>
        <w:rPr>
          <w:color w:val="000000"/>
          <w:lang/>
        </w:rPr>
      </w:pPr>
    </w:p>
    <w:p w:rsidR="00900270" w:rsidRPr="00F05F22" w:rsidRDefault="00900270" w:rsidP="00900270">
      <w:pPr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</w:rPr>
      </w:pPr>
      <w:r w:rsidRPr="00F05F22">
        <w:rPr>
          <w:b/>
          <w:bCs/>
          <w:color w:val="000000"/>
          <w:lang/>
        </w:rPr>
        <w:t xml:space="preserve">                      VI. </w:t>
      </w:r>
      <w:r w:rsidRPr="00F05F22">
        <w:rPr>
          <w:b/>
          <w:bCs/>
          <w:color w:val="000000"/>
        </w:rPr>
        <w:t>РАЗГЛЕЖДАНЕ И ОЦЕНКА НА ОФЕРТИТЕ</w:t>
      </w:r>
    </w:p>
    <w:p w:rsidR="00900270" w:rsidRPr="00F05F22" w:rsidRDefault="00900270" w:rsidP="00900270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F05F22">
        <w:rPr>
          <w:color w:val="000000"/>
          <w:lang/>
        </w:rPr>
        <w:lastRenderedPageBreak/>
        <w:t>1.</w:t>
      </w:r>
      <w:r w:rsidRPr="00F05F22">
        <w:rPr>
          <w:color w:val="000000"/>
        </w:rPr>
        <w:t xml:space="preserve">Офертите ще бъдат разгледани от комисия,определена от Възложителя на </w:t>
      </w:r>
      <w:r w:rsidR="00F21FBA">
        <w:rPr>
          <w:b/>
          <w:color w:val="000000"/>
        </w:rPr>
        <w:t>1</w:t>
      </w:r>
      <w:r w:rsidR="00F95EAF">
        <w:rPr>
          <w:b/>
          <w:color w:val="000000"/>
        </w:rPr>
        <w:t>8</w:t>
      </w:r>
      <w:r w:rsidRPr="00933473">
        <w:rPr>
          <w:b/>
          <w:bCs/>
          <w:color w:val="000000"/>
        </w:rPr>
        <w:t>.</w:t>
      </w:r>
      <w:r w:rsidR="00FA40B3" w:rsidRPr="00933473">
        <w:rPr>
          <w:b/>
          <w:bCs/>
          <w:color w:val="000000"/>
          <w:lang w:val="en-US"/>
        </w:rPr>
        <w:t>10</w:t>
      </w:r>
      <w:r w:rsidRPr="00933473">
        <w:rPr>
          <w:b/>
          <w:bCs/>
          <w:color w:val="000000"/>
        </w:rPr>
        <w:t>.201</w:t>
      </w:r>
      <w:r w:rsidR="00F21FBA">
        <w:rPr>
          <w:b/>
          <w:bCs/>
          <w:color w:val="000000"/>
        </w:rPr>
        <w:t>8</w:t>
      </w:r>
      <w:r w:rsidRPr="00933473">
        <w:rPr>
          <w:b/>
          <w:bCs/>
          <w:color w:val="000000"/>
        </w:rPr>
        <w:t xml:space="preserve"> год</w:t>
      </w:r>
      <w:r w:rsidRPr="00F05F22">
        <w:rPr>
          <w:b/>
          <w:bCs/>
          <w:color w:val="000000"/>
        </w:rPr>
        <w:t xml:space="preserve">. от </w:t>
      </w:r>
      <w:r w:rsidRPr="00F05F22">
        <w:rPr>
          <w:b/>
          <w:bCs/>
          <w:color w:val="000000"/>
          <w:lang w:val="en-US"/>
        </w:rPr>
        <w:t>1</w:t>
      </w:r>
      <w:r w:rsidR="00933473">
        <w:rPr>
          <w:b/>
          <w:bCs/>
          <w:color w:val="000000"/>
        </w:rPr>
        <w:t>0</w:t>
      </w:r>
      <w:r w:rsidRPr="00F05F22">
        <w:rPr>
          <w:b/>
          <w:bCs/>
          <w:color w:val="000000"/>
        </w:rPr>
        <w:t xml:space="preserve">,00 </w:t>
      </w:r>
      <w:r w:rsidRPr="00F05F22">
        <w:rPr>
          <w:color w:val="000000"/>
        </w:rPr>
        <w:t>часа в кабинета на управителя ДКЦ Поликлиника- Казанлък ЕООД –гр.Казанлък, ул.”Стара планина” № 12, ет.5.</w:t>
      </w:r>
    </w:p>
    <w:p w:rsidR="00900270" w:rsidRPr="00F05F22" w:rsidRDefault="00900270" w:rsidP="00900270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</w:p>
    <w:p w:rsidR="00846360" w:rsidRDefault="00846360" w:rsidP="00866C2E">
      <w:pPr>
        <w:ind w:firstLine="720"/>
        <w:jc w:val="both"/>
      </w:pPr>
    </w:p>
    <w:p w:rsidR="00846360" w:rsidRDefault="008277CE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E7867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Линк за директен преглед в интернет : </w:t>
      </w:r>
      <w:hyperlink r:id="rId8" w:history="1">
        <w:r w:rsidR="00B0125E" w:rsidRPr="009E7867">
          <w:rPr>
            <w:rStyle w:val="a8"/>
            <w:rFonts w:ascii="Tahoma" w:hAnsi="Tahoma" w:cs="Tahoma"/>
            <w:b/>
            <w:bCs/>
            <w:sz w:val="20"/>
            <w:szCs w:val="20"/>
            <w:shd w:val="clear" w:color="auto" w:fill="FFFFFF"/>
          </w:rPr>
          <w:t>http://dkckz.eu/</w:t>
        </w:r>
      </w:hyperlink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5F67A3" w:rsidRDefault="005F67A3" w:rsidP="00B0125E">
      <w:pP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lang w:val="en-US"/>
        </w:rPr>
      </w:pPr>
    </w:p>
    <w:p w:rsidR="00866C2E" w:rsidRPr="00846360" w:rsidRDefault="00866C2E" w:rsidP="00866C2E">
      <w:pPr>
        <w:ind w:firstLine="720"/>
        <w:jc w:val="center"/>
        <w:rPr>
          <w:b/>
          <w:sz w:val="22"/>
          <w:szCs w:val="22"/>
          <w:lang w:val="ru-RU"/>
        </w:rPr>
      </w:pPr>
      <w:r w:rsidRPr="00846360">
        <w:rPr>
          <w:b/>
          <w:sz w:val="22"/>
          <w:szCs w:val="22"/>
          <w:lang w:val="ru-RU"/>
        </w:rPr>
        <w:lastRenderedPageBreak/>
        <w:t>ОБРАЗЦИ НА ДОКУМЕНТИ ЗА ПОДГОТОВКА НА ОФЕРТАТА</w:t>
      </w:r>
    </w:p>
    <w:p w:rsidR="00866C2E" w:rsidRPr="00846360" w:rsidRDefault="00866C2E" w:rsidP="00866C2E">
      <w:pPr>
        <w:ind w:firstLine="720"/>
        <w:jc w:val="center"/>
        <w:rPr>
          <w:sz w:val="22"/>
          <w:szCs w:val="22"/>
        </w:rPr>
      </w:pPr>
    </w:p>
    <w:p w:rsidR="00866C2E" w:rsidRPr="00846360" w:rsidRDefault="00866C2E" w:rsidP="00866C2E">
      <w:pPr>
        <w:tabs>
          <w:tab w:val="left" w:pos="708"/>
          <w:tab w:val="center" w:pos="4536"/>
          <w:tab w:val="right" w:pos="9072"/>
        </w:tabs>
        <w:jc w:val="right"/>
        <w:rPr>
          <w:b/>
          <w:sz w:val="22"/>
          <w:szCs w:val="22"/>
        </w:rPr>
      </w:pPr>
      <w:r w:rsidRPr="00846360">
        <w:rPr>
          <w:b/>
          <w:sz w:val="22"/>
          <w:szCs w:val="22"/>
        </w:rPr>
        <w:t>Образец № 1</w:t>
      </w:r>
    </w:p>
    <w:p w:rsidR="00866C2E" w:rsidRPr="00846360" w:rsidRDefault="00866C2E" w:rsidP="00866C2E">
      <w:pPr>
        <w:tabs>
          <w:tab w:val="left" w:pos="708"/>
          <w:tab w:val="center" w:pos="4536"/>
          <w:tab w:val="right" w:pos="9072"/>
        </w:tabs>
        <w:jc w:val="right"/>
        <w:rPr>
          <w:b/>
          <w:sz w:val="22"/>
          <w:szCs w:val="22"/>
        </w:rPr>
      </w:pPr>
    </w:p>
    <w:p w:rsidR="00866C2E" w:rsidRPr="00846360" w:rsidRDefault="00866C2E" w:rsidP="00866C2E">
      <w:pPr>
        <w:jc w:val="center"/>
        <w:rPr>
          <w:b/>
          <w:sz w:val="22"/>
          <w:szCs w:val="22"/>
        </w:rPr>
      </w:pPr>
      <w:r w:rsidRPr="00846360">
        <w:rPr>
          <w:b/>
          <w:sz w:val="22"/>
          <w:szCs w:val="22"/>
        </w:rPr>
        <w:t>ПРЕДСТАВЯНЕ НА УЧАСТНИК</w:t>
      </w:r>
    </w:p>
    <w:p w:rsidR="00866C2E" w:rsidRPr="00846360" w:rsidRDefault="00866C2E" w:rsidP="00866C2E">
      <w:pPr>
        <w:jc w:val="center"/>
        <w:rPr>
          <w:sz w:val="22"/>
          <w:szCs w:val="22"/>
          <w:lang w:val="en-US"/>
        </w:rPr>
      </w:pPr>
      <w:r w:rsidRPr="00846360">
        <w:rPr>
          <w:sz w:val="22"/>
          <w:szCs w:val="22"/>
        </w:rPr>
        <w:t>в обществена поръчка с предмет</w:t>
      </w:r>
    </w:p>
    <w:p w:rsidR="00846360" w:rsidRPr="00846360" w:rsidRDefault="00846360" w:rsidP="00846360">
      <w:pPr>
        <w:autoSpaceDE w:val="0"/>
        <w:autoSpaceDN w:val="0"/>
        <w:adjustRightInd w:val="0"/>
        <w:jc w:val="center"/>
        <w:rPr>
          <w:sz w:val="22"/>
          <w:szCs w:val="22"/>
          <w:lang/>
        </w:rPr>
      </w:pPr>
      <w:r w:rsidRPr="00846360">
        <w:rPr>
          <w:b/>
          <w:sz w:val="22"/>
          <w:szCs w:val="22"/>
        </w:rPr>
        <w:t>”Доставка на реактиви и консумативи за нуждите на ДКЦ Поликлиника-Казанлък  ЕООД”</w:t>
      </w:r>
    </w:p>
    <w:p w:rsidR="00866C2E" w:rsidRPr="00846360" w:rsidRDefault="00866C2E" w:rsidP="00866C2E">
      <w:pPr>
        <w:ind w:right="-398" w:firstLine="720"/>
        <w:jc w:val="both"/>
        <w:rPr>
          <w:sz w:val="22"/>
          <w:szCs w:val="22"/>
        </w:rPr>
      </w:pPr>
    </w:p>
    <w:p w:rsidR="00866C2E" w:rsidRPr="00846360" w:rsidRDefault="00866C2E" w:rsidP="00866C2E">
      <w:pPr>
        <w:tabs>
          <w:tab w:val="center" w:pos="4536"/>
          <w:tab w:val="right" w:pos="9072"/>
        </w:tabs>
        <w:rPr>
          <w:b/>
          <w:sz w:val="22"/>
          <w:szCs w:val="22"/>
        </w:rPr>
      </w:pPr>
      <w:r w:rsidRPr="00846360">
        <w:rPr>
          <w:b/>
          <w:sz w:val="22"/>
          <w:szCs w:val="22"/>
        </w:rPr>
        <w:t>Административни сведения</w:t>
      </w:r>
    </w:p>
    <w:tbl>
      <w:tblPr>
        <w:tblW w:w="99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853"/>
        <w:gridCol w:w="5107"/>
      </w:tblGrid>
      <w:tr w:rsidR="00866C2E" w:rsidRPr="00846360" w:rsidTr="00C739F7">
        <w:trPr>
          <w:trHeight w:val="260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2E" w:rsidRPr="00846360" w:rsidRDefault="00866C2E" w:rsidP="00C739F7">
            <w:pPr>
              <w:rPr>
                <w:snapToGrid w:val="0"/>
                <w:color w:val="000000"/>
                <w:sz w:val="22"/>
                <w:szCs w:val="22"/>
                <w:lang w:val="ru-RU"/>
              </w:rPr>
            </w:pPr>
            <w:r w:rsidRPr="00846360">
              <w:rPr>
                <w:snapToGrid w:val="0"/>
                <w:color w:val="000000"/>
                <w:sz w:val="22"/>
                <w:szCs w:val="22"/>
                <w:lang w:val="ru-RU"/>
              </w:rPr>
              <w:t>Наименование на участника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C2E" w:rsidRPr="00846360" w:rsidRDefault="00866C2E" w:rsidP="00C739F7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866C2E" w:rsidRPr="00846360" w:rsidTr="00C739F7">
        <w:trPr>
          <w:trHeight w:val="29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2E" w:rsidRPr="00846360" w:rsidRDefault="00866C2E" w:rsidP="00C739F7">
            <w:pPr>
              <w:jc w:val="both"/>
              <w:rPr>
                <w:sz w:val="22"/>
                <w:szCs w:val="22"/>
              </w:rPr>
            </w:pPr>
            <w:r w:rsidRPr="00846360">
              <w:rPr>
                <w:sz w:val="22"/>
                <w:szCs w:val="22"/>
              </w:rPr>
              <w:t xml:space="preserve">ЕИК/БУЛСТАТ/ЕГН  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C2E" w:rsidRPr="00846360" w:rsidRDefault="00866C2E" w:rsidP="00C739F7">
            <w:pPr>
              <w:jc w:val="right"/>
              <w:rPr>
                <w:snapToGrid w:val="0"/>
                <w:color w:val="000000"/>
                <w:sz w:val="22"/>
                <w:szCs w:val="22"/>
                <w:lang w:val="ru-RU"/>
              </w:rPr>
            </w:pPr>
          </w:p>
        </w:tc>
      </w:tr>
      <w:tr w:rsidR="00866C2E" w:rsidRPr="00846360" w:rsidTr="00C739F7">
        <w:trPr>
          <w:trHeight w:val="39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2E" w:rsidRPr="00846360" w:rsidRDefault="00866C2E" w:rsidP="00C739F7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846360">
              <w:rPr>
                <w:snapToGrid w:val="0"/>
                <w:color w:val="000000"/>
                <w:sz w:val="22"/>
                <w:szCs w:val="22"/>
              </w:rPr>
              <w:t>Седалище и адрес на управление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C2E" w:rsidRPr="00846360" w:rsidRDefault="00866C2E" w:rsidP="00C739F7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66C2E" w:rsidRPr="00846360" w:rsidTr="00C739F7">
        <w:trPr>
          <w:trHeight w:val="280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2E" w:rsidRPr="00846360" w:rsidRDefault="00866C2E" w:rsidP="00C739F7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846360">
              <w:rPr>
                <w:snapToGrid w:val="0"/>
                <w:color w:val="000000"/>
                <w:sz w:val="22"/>
                <w:szCs w:val="22"/>
              </w:rPr>
              <w:t>Законен представител на участника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C2E" w:rsidRPr="00846360" w:rsidRDefault="00866C2E" w:rsidP="00C739F7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66C2E" w:rsidRPr="00846360" w:rsidTr="00C739F7">
        <w:trPr>
          <w:trHeight w:val="805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2E" w:rsidRPr="00846360" w:rsidRDefault="00866C2E" w:rsidP="00C739F7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846360">
              <w:rPr>
                <w:snapToGrid w:val="0"/>
                <w:color w:val="000000"/>
                <w:sz w:val="22"/>
                <w:szCs w:val="22"/>
              </w:rPr>
              <w:t>Адрес за кореспонденция при провеждане на поръчката: (адрес, факс, електронна поща, лице за контакт)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C2E" w:rsidRPr="00846360" w:rsidRDefault="00866C2E" w:rsidP="00C739F7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66C2E" w:rsidRPr="00846360" w:rsidTr="00C739F7">
        <w:trPr>
          <w:trHeight w:val="674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2E" w:rsidRPr="00846360" w:rsidRDefault="00866C2E" w:rsidP="00C739F7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846360">
              <w:rPr>
                <w:snapToGrid w:val="0"/>
                <w:color w:val="000000"/>
                <w:sz w:val="22"/>
                <w:szCs w:val="22"/>
              </w:rPr>
              <w:t>Адрес за кореспонденция при изпълнение на договора: адрес, факс, електронна поща, лице за контакт (ако участникът бъде определен за изпълнител)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C2E" w:rsidRPr="00846360" w:rsidRDefault="00866C2E" w:rsidP="00C739F7">
            <w:pPr>
              <w:jc w:val="right"/>
              <w:rPr>
                <w:snapToGrid w:val="0"/>
                <w:color w:val="000000"/>
                <w:sz w:val="22"/>
                <w:szCs w:val="22"/>
                <w:lang w:val="ru-RU"/>
              </w:rPr>
            </w:pPr>
          </w:p>
        </w:tc>
      </w:tr>
      <w:tr w:rsidR="00866C2E" w:rsidRPr="00846360" w:rsidTr="00C739F7">
        <w:trPr>
          <w:trHeight w:val="47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6C2E" w:rsidRPr="00846360" w:rsidRDefault="00866C2E" w:rsidP="00C739F7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846360">
              <w:rPr>
                <w:snapToGrid w:val="0"/>
                <w:color w:val="000000"/>
                <w:sz w:val="22"/>
                <w:szCs w:val="22"/>
              </w:rPr>
              <w:t>Банкови реквизити (банка, банкова сметка, титуляр на сметката)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C2E" w:rsidRPr="00846360" w:rsidRDefault="00866C2E" w:rsidP="00C739F7">
            <w:pPr>
              <w:jc w:val="right"/>
              <w:rPr>
                <w:snapToGrid w:val="0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866C2E" w:rsidRPr="00846360" w:rsidRDefault="00866C2E" w:rsidP="00866C2E">
      <w:pPr>
        <w:tabs>
          <w:tab w:val="center" w:pos="4536"/>
          <w:tab w:val="right" w:pos="9072"/>
        </w:tabs>
        <w:rPr>
          <w:b/>
          <w:sz w:val="22"/>
          <w:szCs w:val="22"/>
        </w:rPr>
      </w:pPr>
    </w:p>
    <w:p w:rsidR="00846360" w:rsidRPr="00846360" w:rsidRDefault="00846360" w:rsidP="00866C2E">
      <w:pPr>
        <w:tabs>
          <w:tab w:val="center" w:pos="4536"/>
          <w:tab w:val="right" w:pos="9072"/>
        </w:tabs>
        <w:rPr>
          <w:b/>
          <w:sz w:val="22"/>
          <w:szCs w:val="22"/>
        </w:rPr>
      </w:pPr>
    </w:p>
    <w:p w:rsidR="00846360" w:rsidRPr="00846360" w:rsidRDefault="00846360" w:rsidP="00866C2E">
      <w:pPr>
        <w:tabs>
          <w:tab w:val="center" w:pos="4536"/>
          <w:tab w:val="right" w:pos="9072"/>
        </w:tabs>
        <w:rPr>
          <w:b/>
          <w:sz w:val="22"/>
          <w:szCs w:val="22"/>
        </w:rPr>
      </w:pPr>
    </w:p>
    <w:p w:rsidR="00866C2E" w:rsidRPr="00846360" w:rsidRDefault="00866C2E" w:rsidP="00866C2E">
      <w:pPr>
        <w:ind w:right="-286" w:firstLine="720"/>
        <w:jc w:val="both"/>
        <w:rPr>
          <w:b/>
          <w:sz w:val="22"/>
          <w:szCs w:val="22"/>
        </w:rPr>
      </w:pPr>
      <w:r w:rsidRPr="00846360">
        <w:rPr>
          <w:b/>
          <w:sz w:val="22"/>
          <w:szCs w:val="22"/>
        </w:rPr>
        <w:t>УВАЖАЕМИ ДАМИ И ГОСПОДА,</w:t>
      </w:r>
    </w:p>
    <w:p w:rsidR="00866C2E" w:rsidRPr="00846360" w:rsidRDefault="00866C2E" w:rsidP="00866C2E">
      <w:pPr>
        <w:tabs>
          <w:tab w:val="left" w:pos="709"/>
        </w:tabs>
        <w:jc w:val="both"/>
        <w:rPr>
          <w:sz w:val="22"/>
          <w:szCs w:val="22"/>
        </w:rPr>
      </w:pPr>
      <w:r w:rsidRPr="00846360">
        <w:rPr>
          <w:sz w:val="22"/>
          <w:szCs w:val="22"/>
        </w:rPr>
        <w:tab/>
      </w:r>
    </w:p>
    <w:p w:rsidR="00866C2E" w:rsidRPr="00846360" w:rsidRDefault="00866C2E" w:rsidP="00866C2E">
      <w:pPr>
        <w:tabs>
          <w:tab w:val="left" w:pos="709"/>
        </w:tabs>
        <w:ind w:right="-569"/>
        <w:jc w:val="both"/>
        <w:rPr>
          <w:sz w:val="22"/>
          <w:szCs w:val="22"/>
        </w:rPr>
      </w:pPr>
      <w:r w:rsidRPr="00846360">
        <w:rPr>
          <w:sz w:val="22"/>
          <w:szCs w:val="22"/>
        </w:rPr>
        <w:tab/>
        <w:t>1. Заявяваме желанието си да участваме в обявената от вас обществена поръчка  по реда на глава 26 от ЗОП с горепосочения предмет, като подаваме оферта при условията, обявени в обявата и приложенията към нея и приети от нас.</w:t>
      </w:r>
    </w:p>
    <w:p w:rsidR="00866C2E" w:rsidRPr="00846360" w:rsidRDefault="00866C2E" w:rsidP="00866C2E">
      <w:pPr>
        <w:ind w:right="-569" w:firstLine="720"/>
        <w:jc w:val="both"/>
        <w:rPr>
          <w:sz w:val="22"/>
          <w:szCs w:val="22"/>
        </w:rPr>
      </w:pPr>
    </w:p>
    <w:p w:rsidR="00866C2E" w:rsidRPr="00846360" w:rsidRDefault="00866C2E" w:rsidP="00866C2E">
      <w:pPr>
        <w:ind w:right="-569" w:firstLine="720"/>
        <w:jc w:val="both"/>
        <w:rPr>
          <w:sz w:val="22"/>
          <w:szCs w:val="22"/>
        </w:rPr>
      </w:pPr>
      <w:r w:rsidRPr="00846360">
        <w:rPr>
          <w:sz w:val="22"/>
          <w:szCs w:val="22"/>
        </w:rPr>
        <w:t>2. Задължаваме се да спазваме всички условия на възложителя, които се отнасят до изпълнението на поръчката, в случай че същата ни бъде възложена.</w:t>
      </w:r>
    </w:p>
    <w:p w:rsidR="00866C2E" w:rsidRPr="00846360" w:rsidRDefault="00866C2E" w:rsidP="00866C2E">
      <w:pPr>
        <w:ind w:right="-569" w:firstLine="720"/>
        <w:jc w:val="both"/>
        <w:rPr>
          <w:sz w:val="22"/>
          <w:szCs w:val="22"/>
        </w:rPr>
      </w:pPr>
    </w:p>
    <w:p w:rsidR="00866C2E" w:rsidRPr="00846360" w:rsidRDefault="00866C2E" w:rsidP="00866C2E">
      <w:pPr>
        <w:ind w:right="-569" w:firstLine="720"/>
        <w:jc w:val="both"/>
        <w:rPr>
          <w:sz w:val="22"/>
          <w:szCs w:val="22"/>
        </w:rPr>
      </w:pPr>
      <w:r w:rsidRPr="00846360">
        <w:rPr>
          <w:sz w:val="22"/>
          <w:szCs w:val="22"/>
        </w:rPr>
        <w:t>3. Декларираме, че приемаме условията за изпълнение на обществената поръчка, заложени в приложения проект на договор.</w:t>
      </w:r>
    </w:p>
    <w:p w:rsidR="00866C2E" w:rsidRPr="00846360" w:rsidRDefault="00866C2E" w:rsidP="00866C2E">
      <w:pPr>
        <w:ind w:right="-569" w:firstLine="720"/>
        <w:jc w:val="both"/>
        <w:rPr>
          <w:sz w:val="22"/>
          <w:szCs w:val="22"/>
        </w:rPr>
      </w:pPr>
    </w:p>
    <w:p w:rsidR="00866C2E" w:rsidRPr="00846360" w:rsidRDefault="00866C2E" w:rsidP="00866C2E">
      <w:pPr>
        <w:ind w:right="-569" w:firstLine="720"/>
        <w:jc w:val="both"/>
        <w:rPr>
          <w:sz w:val="22"/>
          <w:szCs w:val="22"/>
        </w:rPr>
      </w:pPr>
    </w:p>
    <w:p w:rsidR="00866C2E" w:rsidRPr="00846360" w:rsidRDefault="00866C2E" w:rsidP="00866C2E">
      <w:pPr>
        <w:ind w:right="-569" w:firstLine="720"/>
        <w:jc w:val="both"/>
        <w:rPr>
          <w:sz w:val="22"/>
          <w:szCs w:val="22"/>
        </w:rPr>
      </w:pPr>
      <w:r w:rsidRPr="00846360">
        <w:rPr>
          <w:sz w:val="22"/>
          <w:szCs w:val="22"/>
        </w:rPr>
        <w:t>Неразделна част от настоящия документ са декларацията  за обстоятелствата по чл.3, т.8 от Закона за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подписана от законния представител на участника и декларации по чл.97, ал.5 от ППЗОП.</w:t>
      </w:r>
    </w:p>
    <w:p w:rsidR="00866C2E" w:rsidRPr="00846360" w:rsidRDefault="00866C2E" w:rsidP="00866C2E">
      <w:pPr>
        <w:jc w:val="both"/>
        <w:rPr>
          <w:sz w:val="22"/>
          <w:szCs w:val="22"/>
        </w:rPr>
      </w:pPr>
    </w:p>
    <w:p w:rsidR="00866C2E" w:rsidRPr="00846360" w:rsidRDefault="00866C2E" w:rsidP="00866C2E">
      <w:pPr>
        <w:jc w:val="both"/>
        <w:rPr>
          <w:sz w:val="22"/>
          <w:szCs w:val="22"/>
        </w:rPr>
      </w:pPr>
    </w:p>
    <w:p w:rsidR="00866C2E" w:rsidRPr="00846360" w:rsidRDefault="00866C2E" w:rsidP="00866C2E">
      <w:pPr>
        <w:jc w:val="both"/>
        <w:rPr>
          <w:sz w:val="22"/>
          <w:szCs w:val="22"/>
        </w:rPr>
      </w:pPr>
      <w:r w:rsidRPr="00846360">
        <w:rPr>
          <w:sz w:val="22"/>
          <w:szCs w:val="22"/>
        </w:rPr>
        <w:t>Дата:______________г.</w:t>
      </w:r>
      <w:r w:rsidRPr="00846360">
        <w:rPr>
          <w:sz w:val="22"/>
          <w:szCs w:val="22"/>
        </w:rPr>
        <w:tab/>
        <w:t xml:space="preserve">     Подпис и печат:_______________________________</w:t>
      </w:r>
    </w:p>
    <w:p w:rsidR="00866C2E" w:rsidRPr="00846360" w:rsidRDefault="00866C2E" w:rsidP="00866C2E">
      <w:pPr>
        <w:ind w:left="4236" w:firstLine="12"/>
        <w:jc w:val="both"/>
        <w:rPr>
          <w:sz w:val="22"/>
          <w:szCs w:val="22"/>
        </w:rPr>
      </w:pPr>
      <w:r w:rsidRPr="00846360">
        <w:rPr>
          <w:sz w:val="22"/>
          <w:szCs w:val="22"/>
        </w:rPr>
        <w:t xml:space="preserve">         </w:t>
      </w:r>
    </w:p>
    <w:p w:rsidR="00866C2E" w:rsidRPr="00846360" w:rsidRDefault="00866C2E" w:rsidP="00866C2E">
      <w:pPr>
        <w:ind w:left="4248"/>
        <w:jc w:val="both"/>
        <w:rPr>
          <w:sz w:val="22"/>
          <w:szCs w:val="22"/>
        </w:rPr>
      </w:pPr>
      <w:r w:rsidRPr="00846360">
        <w:rPr>
          <w:sz w:val="22"/>
          <w:szCs w:val="22"/>
        </w:rPr>
        <w:t xml:space="preserve">         ______________________________</w:t>
      </w:r>
    </w:p>
    <w:p w:rsidR="00866C2E" w:rsidRPr="00846360" w:rsidRDefault="00866C2E" w:rsidP="00866C2E">
      <w:pPr>
        <w:jc w:val="both"/>
        <w:rPr>
          <w:sz w:val="22"/>
          <w:szCs w:val="22"/>
        </w:rPr>
      </w:pPr>
      <w:r w:rsidRPr="00846360">
        <w:rPr>
          <w:sz w:val="22"/>
          <w:szCs w:val="22"/>
        </w:rPr>
        <w:tab/>
      </w:r>
      <w:r w:rsidRPr="00846360">
        <w:rPr>
          <w:sz w:val="22"/>
          <w:szCs w:val="22"/>
        </w:rPr>
        <w:tab/>
      </w:r>
      <w:r w:rsidRPr="00846360">
        <w:rPr>
          <w:sz w:val="22"/>
          <w:szCs w:val="22"/>
        </w:rPr>
        <w:tab/>
      </w:r>
      <w:r w:rsidRPr="00846360">
        <w:rPr>
          <w:sz w:val="22"/>
          <w:szCs w:val="22"/>
        </w:rPr>
        <w:tab/>
      </w:r>
      <w:r w:rsidRPr="00846360">
        <w:rPr>
          <w:sz w:val="22"/>
          <w:szCs w:val="22"/>
        </w:rPr>
        <w:tab/>
      </w:r>
      <w:r w:rsidRPr="00846360">
        <w:rPr>
          <w:sz w:val="22"/>
          <w:szCs w:val="22"/>
        </w:rPr>
        <w:tab/>
      </w:r>
      <w:r w:rsidRPr="00846360">
        <w:rPr>
          <w:sz w:val="22"/>
          <w:szCs w:val="22"/>
        </w:rPr>
        <w:tab/>
      </w:r>
      <w:r w:rsidRPr="00846360">
        <w:rPr>
          <w:sz w:val="22"/>
          <w:szCs w:val="22"/>
        </w:rPr>
        <w:tab/>
        <w:t xml:space="preserve">    /име и фамилия/</w:t>
      </w:r>
    </w:p>
    <w:p w:rsidR="00866C2E" w:rsidRDefault="00866C2E" w:rsidP="00866C2E">
      <w:pPr>
        <w:tabs>
          <w:tab w:val="left" w:pos="708"/>
          <w:tab w:val="center" w:pos="4536"/>
          <w:tab w:val="right" w:pos="9072"/>
        </w:tabs>
        <w:jc w:val="right"/>
        <w:rPr>
          <w:b/>
        </w:rPr>
      </w:pPr>
    </w:p>
    <w:p w:rsidR="005F67A3" w:rsidRDefault="005F67A3" w:rsidP="00866C2E">
      <w:pPr>
        <w:tabs>
          <w:tab w:val="left" w:pos="708"/>
          <w:tab w:val="center" w:pos="4536"/>
          <w:tab w:val="right" w:pos="9072"/>
        </w:tabs>
        <w:jc w:val="right"/>
        <w:rPr>
          <w:b/>
        </w:rPr>
      </w:pPr>
    </w:p>
    <w:p w:rsidR="00866C2E" w:rsidRPr="002A50C0" w:rsidRDefault="00866C2E" w:rsidP="00866C2E">
      <w:pPr>
        <w:tabs>
          <w:tab w:val="left" w:pos="708"/>
          <w:tab w:val="center" w:pos="4536"/>
          <w:tab w:val="right" w:pos="9072"/>
        </w:tabs>
        <w:jc w:val="right"/>
        <w:rPr>
          <w:b/>
        </w:rPr>
      </w:pPr>
      <w:r w:rsidRPr="002A50C0">
        <w:rPr>
          <w:b/>
        </w:rPr>
        <w:lastRenderedPageBreak/>
        <w:t>Образец № 2</w:t>
      </w:r>
    </w:p>
    <w:p w:rsidR="00866C2E" w:rsidRDefault="00866C2E" w:rsidP="00866C2E">
      <w:pPr>
        <w:keepNext/>
        <w:jc w:val="center"/>
        <w:outlineLvl w:val="0"/>
        <w:rPr>
          <w:bCs/>
          <w:kern w:val="32"/>
        </w:rPr>
      </w:pPr>
    </w:p>
    <w:p w:rsidR="00866C2E" w:rsidRPr="002A50C0" w:rsidRDefault="00866C2E" w:rsidP="00866C2E">
      <w:pPr>
        <w:keepNext/>
        <w:jc w:val="center"/>
        <w:outlineLvl w:val="0"/>
        <w:rPr>
          <w:bCs/>
          <w:kern w:val="32"/>
        </w:rPr>
      </w:pPr>
    </w:p>
    <w:p w:rsidR="00866C2E" w:rsidRPr="00B90C21" w:rsidRDefault="00866C2E" w:rsidP="00866C2E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B90C21">
        <w:rPr>
          <w:b/>
          <w:bCs/>
          <w:kern w:val="32"/>
          <w:sz w:val="28"/>
          <w:szCs w:val="28"/>
        </w:rPr>
        <w:t>ДЕКЛАРАЦИЯ</w:t>
      </w:r>
    </w:p>
    <w:p w:rsidR="00866C2E" w:rsidRPr="002A50C0" w:rsidRDefault="00866C2E" w:rsidP="00866C2E">
      <w:pPr>
        <w:tabs>
          <w:tab w:val="left" w:pos="10206"/>
        </w:tabs>
        <w:jc w:val="center"/>
        <w:rPr>
          <w:b/>
        </w:rPr>
      </w:pPr>
      <w:r w:rsidRPr="002A50C0">
        <w:rPr>
          <w:b/>
        </w:rPr>
        <w:t xml:space="preserve">за обстоятелствата по чл.3, т.8 от Закона за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</w:t>
      </w:r>
      <w:r w:rsidRPr="002A50C0">
        <w:rPr>
          <w:b/>
          <w:bCs/>
        </w:rPr>
        <w:t>(ЗИФОДРЮПДРС)</w:t>
      </w:r>
    </w:p>
    <w:p w:rsidR="00866C2E" w:rsidRPr="002A50C0" w:rsidRDefault="00866C2E" w:rsidP="00866C2E">
      <w:pPr>
        <w:ind w:firstLine="720"/>
        <w:jc w:val="both"/>
      </w:pPr>
    </w:p>
    <w:p w:rsidR="00866C2E" w:rsidRPr="002A50C0" w:rsidRDefault="00866C2E" w:rsidP="00866C2E">
      <w:pPr>
        <w:ind w:firstLine="720"/>
        <w:jc w:val="both"/>
      </w:pPr>
    </w:p>
    <w:p w:rsidR="00866C2E" w:rsidRPr="002A50C0" w:rsidRDefault="00866C2E" w:rsidP="00866C2E">
      <w:pPr>
        <w:ind w:firstLine="720"/>
        <w:jc w:val="both"/>
      </w:pPr>
    </w:p>
    <w:p w:rsidR="00866C2E" w:rsidRPr="002A50C0" w:rsidRDefault="00866C2E" w:rsidP="00866C2E">
      <w:pPr>
        <w:ind w:firstLine="720"/>
        <w:jc w:val="both"/>
      </w:pPr>
      <w:r w:rsidRPr="002A50C0">
        <w:t>Подписаният/ата  ____________________________________________________________</w:t>
      </w:r>
    </w:p>
    <w:p w:rsidR="00866C2E" w:rsidRPr="002A50C0" w:rsidRDefault="00866C2E" w:rsidP="00866C2E">
      <w:pPr>
        <w:ind w:left="2880" w:firstLine="720"/>
        <w:jc w:val="both"/>
        <w:rPr>
          <w:i/>
        </w:rPr>
      </w:pPr>
      <w:r w:rsidRPr="002A50C0">
        <w:rPr>
          <w:i/>
        </w:rPr>
        <w:t xml:space="preserve">                /име, презиме, фамилия/</w:t>
      </w:r>
    </w:p>
    <w:p w:rsidR="00866C2E" w:rsidRPr="002A50C0" w:rsidRDefault="00866C2E" w:rsidP="00866C2E">
      <w:pPr>
        <w:jc w:val="both"/>
      </w:pPr>
    </w:p>
    <w:p w:rsidR="00866C2E" w:rsidRPr="002A50C0" w:rsidRDefault="00866C2E" w:rsidP="00866C2E">
      <w:pPr>
        <w:jc w:val="both"/>
      </w:pPr>
      <w:r w:rsidRPr="002A50C0">
        <w:t xml:space="preserve">данни по документ за самоличност _______________________________________________ </w:t>
      </w:r>
    </w:p>
    <w:p w:rsidR="00866C2E" w:rsidRPr="002A50C0" w:rsidRDefault="00BD3673" w:rsidP="00866C2E">
      <w:pPr>
        <w:ind w:left="2160" w:firstLine="720"/>
        <w:jc w:val="both"/>
        <w:rPr>
          <w:i/>
          <w:lang w:val="ru-RU"/>
        </w:rPr>
      </w:pPr>
      <w:r>
        <w:rPr>
          <w:i/>
        </w:rPr>
        <w:t xml:space="preserve">      </w:t>
      </w:r>
      <w:r w:rsidR="00866C2E" w:rsidRPr="002A50C0">
        <w:rPr>
          <w:i/>
        </w:rPr>
        <w:t xml:space="preserve">  /номер на лична карта, орган и място на издаване/</w:t>
      </w:r>
    </w:p>
    <w:p w:rsidR="00866C2E" w:rsidRPr="002A50C0" w:rsidRDefault="00866C2E" w:rsidP="00866C2E">
      <w:pPr>
        <w:jc w:val="both"/>
      </w:pPr>
    </w:p>
    <w:p w:rsidR="00866C2E" w:rsidRDefault="00866C2E" w:rsidP="00866C2E">
      <w:pPr>
        <w:jc w:val="both"/>
      </w:pPr>
      <w:r w:rsidRPr="002A50C0">
        <w:t xml:space="preserve">в качеството си на _____________________________________________________________, </w:t>
      </w:r>
    </w:p>
    <w:p w:rsidR="00BE2027" w:rsidRPr="002A50C0" w:rsidRDefault="00BE2027" w:rsidP="00866C2E">
      <w:pPr>
        <w:jc w:val="both"/>
      </w:pPr>
    </w:p>
    <w:p w:rsidR="00866C2E" w:rsidRPr="002A50C0" w:rsidRDefault="00866C2E" w:rsidP="00866C2E">
      <w:pPr>
        <w:keepNext/>
        <w:jc w:val="both"/>
        <w:outlineLvl w:val="1"/>
        <w:rPr>
          <w:b/>
          <w:bCs/>
          <w:i/>
          <w:iCs/>
        </w:rPr>
      </w:pPr>
    </w:p>
    <w:p w:rsidR="00866C2E" w:rsidRPr="002A50C0" w:rsidRDefault="00866C2E" w:rsidP="00866C2E">
      <w:pPr>
        <w:keepNext/>
        <w:jc w:val="both"/>
        <w:outlineLvl w:val="1"/>
        <w:rPr>
          <w:bCs/>
          <w:iCs/>
        </w:rPr>
      </w:pPr>
      <w:r w:rsidRPr="002A50C0">
        <w:rPr>
          <w:bCs/>
          <w:iCs/>
        </w:rPr>
        <w:t xml:space="preserve">на___________________________________________, </w:t>
      </w:r>
      <w:r w:rsidR="00BD3673">
        <w:rPr>
          <w:bCs/>
          <w:iCs/>
        </w:rPr>
        <w:t>ЕИК</w:t>
      </w:r>
      <w:r w:rsidRPr="002A50C0">
        <w:rPr>
          <w:bCs/>
          <w:iCs/>
        </w:rPr>
        <w:t>______________________,</w:t>
      </w:r>
    </w:p>
    <w:p w:rsidR="00866C2E" w:rsidRPr="002A50C0" w:rsidRDefault="00866C2E" w:rsidP="00866C2E">
      <w:pPr>
        <w:jc w:val="both"/>
        <w:rPr>
          <w:i/>
        </w:rPr>
      </w:pPr>
      <w:r w:rsidRPr="002A50C0">
        <w:rPr>
          <w:i/>
        </w:rPr>
        <w:t xml:space="preserve">                 /наименование на участника/</w:t>
      </w:r>
    </w:p>
    <w:p w:rsidR="00866C2E" w:rsidRPr="002A50C0" w:rsidRDefault="00866C2E" w:rsidP="00866C2E">
      <w:pPr>
        <w:ind w:right="427"/>
        <w:jc w:val="both"/>
      </w:pPr>
    </w:p>
    <w:p w:rsidR="00866C2E" w:rsidRPr="002A50C0" w:rsidRDefault="00866C2E" w:rsidP="00866C2E">
      <w:pPr>
        <w:ind w:right="-398" w:firstLine="720"/>
        <w:jc w:val="both"/>
      </w:pPr>
    </w:p>
    <w:p w:rsidR="00866C2E" w:rsidRPr="002A50C0" w:rsidRDefault="00866C2E" w:rsidP="00866C2E">
      <w:pPr>
        <w:ind w:right="-398" w:firstLine="720"/>
        <w:jc w:val="both"/>
      </w:pPr>
    </w:p>
    <w:p w:rsidR="00866C2E" w:rsidRPr="002A50C0" w:rsidRDefault="00866C2E" w:rsidP="00866C2E">
      <w:pPr>
        <w:jc w:val="center"/>
        <w:rPr>
          <w:b/>
          <w:bCs/>
          <w:lang w:val="ru-RU"/>
        </w:rPr>
      </w:pPr>
      <w:r w:rsidRPr="002A50C0">
        <w:rPr>
          <w:b/>
          <w:bCs/>
          <w:lang w:val="ru-RU"/>
        </w:rPr>
        <w:t>Д Е К Л А Р И Р А М</w:t>
      </w:r>
    </w:p>
    <w:p w:rsidR="00866C2E" w:rsidRPr="002A50C0" w:rsidRDefault="00866C2E" w:rsidP="00866C2E">
      <w:pPr>
        <w:jc w:val="center"/>
        <w:rPr>
          <w:b/>
          <w:bCs/>
        </w:rPr>
      </w:pPr>
    </w:p>
    <w:p w:rsidR="00866C2E" w:rsidRPr="002A50C0" w:rsidRDefault="00866C2E" w:rsidP="00866C2E">
      <w:pPr>
        <w:autoSpaceDE w:val="0"/>
        <w:autoSpaceDN w:val="0"/>
        <w:adjustRightInd w:val="0"/>
        <w:ind w:right="144"/>
        <w:jc w:val="both"/>
      </w:pPr>
      <w:r w:rsidRPr="002A50C0">
        <w:t>за представляваното от мен дружество по смисъла на § 1, т. 1 от ДР на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(ЗИФОДРЮПДРС):</w:t>
      </w:r>
    </w:p>
    <w:p w:rsidR="00866C2E" w:rsidRPr="002A50C0" w:rsidRDefault="00866C2E" w:rsidP="00866C2E">
      <w:pPr>
        <w:autoSpaceDE w:val="0"/>
        <w:autoSpaceDN w:val="0"/>
        <w:adjustRightInd w:val="0"/>
        <w:ind w:right="144" w:firstLine="720"/>
        <w:jc w:val="both"/>
      </w:pPr>
      <w:r w:rsidRPr="002A50C0">
        <w:t xml:space="preserve">1. Е регистрирано / Не е регистрирано </w:t>
      </w:r>
      <w:r w:rsidRPr="002A50C0">
        <w:rPr>
          <w:b/>
          <w:bCs/>
        </w:rPr>
        <w:t>(ненужното се зачертава</w:t>
      </w:r>
      <w:r w:rsidRPr="002A50C0">
        <w:t>) в юрисдикция с преференциален данъчен режим по смисъла на § 1, т, 64 от Допълнителните разпоредби на Закона за корпоративното подоходно облагане. Юрисдикцията с преференциален данъчен режим е __________________________ (попълва се в случай на регистрация в такава юрисдикция)</w:t>
      </w:r>
    </w:p>
    <w:p w:rsidR="00866C2E" w:rsidRPr="002A50C0" w:rsidRDefault="00866C2E" w:rsidP="00866C2E">
      <w:pPr>
        <w:autoSpaceDE w:val="0"/>
        <w:autoSpaceDN w:val="0"/>
        <w:adjustRightInd w:val="0"/>
        <w:ind w:right="144" w:firstLine="720"/>
        <w:jc w:val="both"/>
      </w:pPr>
      <w:r w:rsidRPr="002A50C0">
        <w:t>2. Е свързано / Не е свързано (</w:t>
      </w:r>
      <w:r w:rsidRPr="002A50C0">
        <w:rPr>
          <w:b/>
          <w:bCs/>
        </w:rPr>
        <w:t>ненужното се зачертава</w:t>
      </w:r>
      <w:r w:rsidRPr="002A50C0">
        <w:t>) лице по смисъла на § 1 от Допълнителните Разпоредби на Търговския закон с дружества, регистрирани в юрисдикция с преференциален данъчен режим.</w:t>
      </w:r>
    </w:p>
    <w:p w:rsidR="00866C2E" w:rsidRPr="002A50C0" w:rsidRDefault="00866C2E" w:rsidP="00866C2E">
      <w:pPr>
        <w:autoSpaceDE w:val="0"/>
        <w:autoSpaceDN w:val="0"/>
        <w:adjustRightInd w:val="0"/>
        <w:ind w:right="144" w:firstLine="720"/>
        <w:jc w:val="both"/>
      </w:pPr>
      <w:r w:rsidRPr="002A50C0">
        <w:t>3. Попада в изключението на чл. 4, т. ......... от ЗИФОДРЮПДРС.  (попълва се в случай, че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режим)</w:t>
      </w:r>
    </w:p>
    <w:p w:rsidR="00866C2E" w:rsidRPr="002A50C0" w:rsidRDefault="00866C2E" w:rsidP="00866C2E">
      <w:pPr>
        <w:autoSpaceDE w:val="0"/>
        <w:autoSpaceDN w:val="0"/>
        <w:adjustRightInd w:val="0"/>
        <w:ind w:right="144" w:firstLine="720"/>
        <w:jc w:val="both"/>
      </w:pPr>
      <w:r w:rsidRPr="002A50C0">
        <w:t>4. Запознат съм с правомощията на възложителя по чл. 6, ал. 4 от ЗИФОДРЮПДРС и § 7, ал. 2 от Заключителните разпоредби на ЗИФОДРЮПДРС.</w:t>
      </w:r>
    </w:p>
    <w:p w:rsidR="00846360" w:rsidRPr="00846360" w:rsidRDefault="00866C2E" w:rsidP="00846360">
      <w:pPr>
        <w:autoSpaceDE w:val="0"/>
        <w:autoSpaceDN w:val="0"/>
        <w:adjustRightInd w:val="0"/>
        <w:jc w:val="center"/>
        <w:rPr>
          <w:lang/>
        </w:rPr>
      </w:pPr>
      <w:r w:rsidRPr="002A50C0">
        <w:tab/>
      </w:r>
      <w:r>
        <w:t xml:space="preserve">Тази декларация се представя във връзка с обществена поръчка </w:t>
      </w:r>
      <w:r w:rsidR="00846360" w:rsidRPr="00846360">
        <w:rPr>
          <w:b/>
        </w:rPr>
        <w:t>”Доставка на реактиви и консумативи за нуждите на ДКЦ Поликлиника-Казанлък  ЕООД”</w:t>
      </w:r>
    </w:p>
    <w:p w:rsidR="00866C2E" w:rsidRPr="002A50C0" w:rsidRDefault="00866C2E" w:rsidP="00866C2E">
      <w:pPr>
        <w:ind w:right="144"/>
        <w:jc w:val="both"/>
      </w:pPr>
    </w:p>
    <w:p w:rsidR="00866C2E" w:rsidRPr="002A50C0" w:rsidRDefault="00866C2E" w:rsidP="00866C2E">
      <w:pPr>
        <w:ind w:right="144" w:firstLine="720"/>
        <w:jc w:val="both"/>
        <w:rPr>
          <w:b/>
          <w:i/>
        </w:rPr>
      </w:pPr>
      <w:r w:rsidRPr="002A50C0">
        <w:rPr>
          <w:b/>
          <w:i/>
        </w:rPr>
        <w:lastRenderedPageBreak/>
        <w:t xml:space="preserve">Известна ми е отговорността по чл.313 от Наказателния кодекс за неверни данни. </w:t>
      </w:r>
    </w:p>
    <w:p w:rsidR="00866C2E" w:rsidRPr="002A50C0" w:rsidRDefault="00866C2E" w:rsidP="00866C2E">
      <w:pPr>
        <w:rPr>
          <w:u w:val="single"/>
          <w:lang w:val="ru-RU"/>
        </w:rPr>
      </w:pPr>
    </w:p>
    <w:p w:rsidR="00866C2E" w:rsidRPr="002A50C0" w:rsidRDefault="00866C2E" w:rsidP="00866C2E">
      <w:pPr>
        <w:rPr>
          <w:u w:val="single"/>
          <w:lang w:val="ru-RU"/>
        </w:rPr>
      </w:pPr>
    </w:p>
    <w:p w:rsidR="00866C2E" w:rsidRPr="002A50C0" w:rsidRDefault="00866C2E" w:rsidP="00866C2E">
      <w:pPr>
        <w:rPr>
          <w:u w:val="single"/>
          <w:lang w:val="ru-RU"/>
        </w:rPr>
      </w:pPr>
    </w:p>
    <w:p w:rsidR="00866C2E" w:rsidRPr="002A50C0" w:rsidRDefault="00866C2E" w:rsidP="00866C2E">
      <w:r w:rsidRPr="002A50C0">
        <w:rPr>
          <w:u w:val="single"/>
        </w:rPr>
        <w:tab/>
      </w:r>
      <w:r w:rsidRPr="002A50C0">
        <w:rPr>
          <w:u w:val="single"/>
        </w:rPr>
        <w:tab/>
      </w:r>
      <w:r w:rsidRPr="002A50C0">
        <w:rPr>
          <w:u w:val="single"/>
        </w:rPr>
        <w:tab/>
      </w:r>
      <w:r w:rsidRPr="002A50C0">
        <w:t xml:space="preserve">г. </w:t>
      </w:r>
      <w:r w:rsidRPr="002A50C0">
        <w:tab/>
      </w:r>
      <w:r w:rsidRPr="002A50C0">
        <w:tab/>
      </w:r>
      <w:r w:rsidRPr="002A50C0">
        <w:tab/>
      </w:r>
      <w:r w:rsidRPr="002A50C0">
        <w:tab/>
      </w:r>
      <w:r w:rsidRPr="002A50C0">
        <w:tab/>
        <w:t xml:space="preserve">Декларатор: </w:t>
      </w:r>
      <w:r w:rsidRPr="002A50C0">
        <w:tab/>
      </w:r>
      <w:r w:rsidRPr="002A50C0">
        <w:rPr>
          <w:u w:val="single"/>
        </w:rPr>
        <w:tab/>
      </w:r>
      <w:r w:rsidRPr="002A50C0">
        <w:rPr>
          <w:u w:val="single"/>
        </w:rPr>
        <w:tab/>
      </w:r>
    </w:p>
    <w:p w:rsidR="00866C2E" w:rsidRPr="002A50C0" w:rsidRDefault="00866C2E" w:rsidP="00866C2E">
      <w:pPr>
        <w:rPr>
          <w:i/>
          <w:iCs/>
          <w:lang w:val="ru-RU"/>
        </w:rPr>
      </w:pPr>
    </w:p>
    <w:p w:rsidR="00866C2E" w:rsidRPr="002A50C0" w:rsidRDefault="00866C2E" w:rsidP="00866C2E">
      <w:pPr>
        <w:jc w:val="right"/>
        <w:rPr>
          <w:b/>
          <w:i/>
        </w:rPr>
      </w:pPr>
    </w:p>
    <w:p w:rsidR="00866C2E" w:rsidRPr="002A50C0" w:rsidRDefault="00866C2E" w:rsidP="00866C2E">
      <w:pPr>
        <w:jc w:val="right"/>
        <w:rPr>
          <w:b/>
        </w:rPr>
      </w:pPr>
    </w:p>
    <w:p w:rsidR="00866C2E" w:rsidRPr="002A50C0" w:rsidRDefault="00866C2E" w:rsidP="00866C2E">
      <w:pPr>
        <w:jc w:val="center"/>
        <w:rPr>
          <w:b/>
        </w:rPr>
      </w:pPr>
    </w:p>
    <w:p w:rsidR="00866C2E" w:rsidRPr="002D6283" w:rsidRDefault="00866C2E" w:rsidP="00866C2E">
      <w:pPr>
        <w:jc w:val="both"/>
        <w:rPr>
          <w:i/>
        </w:rPr>
      </w:pPr>
      <w:r w:rsidRPr="002A50C0">
        <w:rPr>
          <w:bCs/>
          <w:i/>
        </w:rPr>
        <w:t>Забележка</w:t>
      </w:r>
      <w:r w:rsidRPr="002A50C0">
        <w:rPr>
          <w:i/>
        </w:rPr>
        <w:t>: Декларацията се подава от лицето/лицата, което/които може/могат самостоятелно да го представлява/т Участн</w:t>
      </w:r>
      <w:r>
        <w:rPr>
          <w:i/>
        </w:rPr>
        <w:t>ика, съгласно чл. 40 от ППЗОП</w:t>
      </w:r>
    </w:p>
    <w:p w:rsidR="00866C2E" w:rsidRDefault="00866C2E" w:rsidP="00866C2E">
      <w:pPr>
        <w:jc w:val="center"/>
        <w:rPr>
          <w:b/>
        </w:rPr>
      </w:pPr>
    </w:p>
    <w:p w:rsidR="00866C2E" w:rsidRDefault="00866C2E" w:rsidP="00866C2E">
      <w:pPr>
        <w:jc w:val="center"/>
        <w:rPr>
          <w:b/>
        </w:rPr>
      </w:pPr>
    </w:p>
    <w:p w:rsidR="00866C2E" w:rsidRDefault="00866C2E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46360" w:rsidRDefault="0084636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F103D6" w:rsidRDefault="00F103D6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144D40" w:rsidRDefault="00144D4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BE2027" w:rsidRDefault="00BE2027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BE2027" w:rsidRDefault="00BE2027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BE2027" w:rsidRDefault="00BE2027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66C2E" w:rsidRPr="002A50C0" w:rsidRDefault="00866C2E" w:rsidP="00866C2E">
      <w:pPr>
        <w:tabs>
          <w:tab w:val="center" w:pos="4536"/>
          <w:tab w:val="right" w:pos="9072"/>
        </w:tabs>
        <w:jc w:val="right"/>
        <w:rPr>
          <w:b/>
        </w:rPr>
      </w:pPr>
      <w:r w:rsidRPr="002A50C0">
        <w:rPr>
          <w:b/>
        </w:rPr>
        <w:lastRenderedPageBreak/>
        <w:t>Образец № 3</w:t>
      </w:r>
    </w:p>
    <w:p w:rsidR="00866C2E" w:rsidRDefault="00866C2E" w:rsidP="00866C2E">
      <w:pPr>
        <w:jc w:val="center"/>
        <w:rPr>
          <w:b/>
        </w:rPr>
      </w:pPr>
    </w:p>
    <w:p w:rsidR="00866C2E" w:rsidRPr="002A50C0" w:rsidRDefault="00866C2E" w:rsidP="00866C2E">
      <w:pPr>
        <w:jc w:val="center"/>
        <w:rPr>
          <w:b/>
        </w:rPr>
      </w:pPr>
    </w:p>
    <w:p w:rsidR="00866C2E" w:rsidRPr="00B90C21" w:rsidRDefault="00866C2E" w:rsidP="00866C2E">
      <w:pPr>
        <w:jc w:val="center"/>
        <w:rPr>
          <w:b/>
          <w:bCs/>
        </w:rPr>
      </w:pPr>
    </w:p>
    <w:p w:rsidR="00866C2E" w:rsidRPr="00B90C21" w:rsidRDefault="00866C2E" w:rsidP="00866C2E">
      <w:pPr>
        <w:jc w:val="center"/>
        <w:rPr>
          <w:b/>
        </w:rPr>
      </w:pPr>
      <w:r w:rsidRPr="00B90C21">
        <w:rPr>
          <w:b/>
        </w:rPr>
        <w:t>Д Е К Л А Р А Ц И Я</w:t>
      </w:r>
    </w:p>
    <w:p w:rsidR="00866C2E" w:rsidRPr="002A50C0" w:rsidRDefault="00866C2E" w:rsidP="00866C2E">
      <w:pPr>
        <w:ind w:left="11" w:hanging="11"/>
        <w:jc w:val="center"/>
        <w:rPr>
          <w:b/>
        </w:rPr>
      </w:pPr>
      <w:r w:rsidRPr="002A50C0">
        <w:rPr>
          <w:b/>
        </w:rPr>
        <w:t>по чл. 97, ал. 5 от ППЗОП  (за обстоятелствата по чл. 54, ал. 1, т. 1, 2 и 7 от ЗОП)</w:t>
      </w:r>
    </w:p>
    <w:p w:rsidR="00866C2E" w:rsidRPr="00B90C21" w:rsidRDefault="00866C2E" w:rsidP="00866C2E">
      <w:pPr>
        <w:ind w:firstLine="709"/>
        <w:jc w:val="both"/>
      </w:pPr>
    </w:p>
    <w:p w:rsidR="00866C2E" w:rsidRPr="00B90C21" w:rsidRDefault="00866C2E" w:rsidP="00866C2E">
      <w:pPr>
        <w:ind w:firstLine="709"/>
        <w:jc w:val="both"/>
      </w:pPr>
    </w:p>
    <w:p w:rsidR="00866C2E" w:rsidRPr="00B90C21" w:rsidRDefault="00BE2027" w:rsidP="00866C2E">
      <w:pPr>
        <w:ind w:firstLine="720"/>
        <w:jc w:val="both"/>
      </w:pPr>
      <w:r>
        <w:t>Подписаният/ата</w:t>
      </w:r>
      <w:r w:rsidR="00866C2E" w:rsidRPr="00B90C21">
        <w:t>_________________________________________________________</w:t>
      </w:r>
    </w:p>
    <w:p w:rsidR="00866C2E" w:rsidRPr="00B90C21" w:rsidRDefault="00866C2E" w:rsidP="00866C2E">
      <w:pPr>
        <w:ind w:left="2880" w:firstLine="720"/>
        <w:jc w:val="both"/>
        <w:rPr>
          <w:i/>
        </w:rPr>
      </w:pPr>
      <w:r w:rsidRPr="00B90C21">
        <w:rPr>
          <w:i/>
        </w:rPr>
        <w:t xml:space="preserve">                /име, презиме, фамилия/</w:t>
      </w:r>
    </w:p>
    <w:p w:rsidR="00866C2E" w:rsidRPr="00B90C21" w:rsidRDefault="00866C2E" w:rsidP="00866C2E">
      <w:pPr>
        <w:jc w:val="both"/>
      </w:pPr>
    </w:p>
    <w:p w:rsidR="00BE2027" w:rsidRDefault="00866C2E" w:rsidP="00102AB8">
      <w:pPr>
        <w:jc w:val="both"/>
        <w:rPr>
          <w:i/>
        </w:rPr>
      </w:pPr>
      <w:r w:rsidRPr="00B90C21">
        <w:t>данни по документ за самоличност _______________________________________________</w:t>
      </w:r>
      <w:r w:rsidRPr="00B90C21">
        <w:rPr>
          <w:i/>
        </w:rPr>
        <w:t xml:space="preserve">  </w:t>
      </w:r>
      <w:r w:rsidR="00BE2027">
        <w:rPr>
          <w:i/>
        </w:rPr>
        <w:t xml:space="preserve">                </w:t>
      </w:r>
    </w:p>
    <w:p w:rsidR="00866C2E" w:rsidRPr="00102AB8" w:rsidRDefault="00BE2027" w:rsidP="00102AB8">
      <w:pPr>
        <w:jc w:val="both"/>
      </w:pPr>
      <w:r>
        <w:rPr>
          <w:i/>
        </w:rPr>
        <w:t xml:space="preserve">                                                         </w:t>
      </w:r>
      <w:r w:rsidR="00866C2E" w:rsidRPr="00B90C21">
        <w:rPr>
          <w:i/>
        </w:rPr>
        <w:t>/номер на лична карта, орган и място на издаване/</w:t>
      </w:r>
    </w:p>
    <w:p w:rsidR="00866C2E" w:rsidRPr="00B90C21" w:rsidRDefault="00866C2E" w:rsidP="00866C2E">
      <w:pPr>
        <w:jc w:val="both"/>
      </w:pPr>
    </w:p>
    <w:p w:rsidR="00866C2E" w:rsidRPr="00B90C21" w:rsidRDefault="00866C2E" w:rsidP="00866C2E">
      <w:pPr>
        <w:jc w:val="both"/>
      </w:pPr>
      <w:r w:rsidRPr="00B90C21">
        <w:t xml:space="preserve">в качеството си на______________________________________________________________, </w:t>
      </w:r>
    </w:p>
    <w:p w:rsidR="00866C2E" w:rsidRPr="00B90C21" w:rsidRDefault="00866C2E" w:rsidP="00866C2E">
      <w:pPr>
        <w:keepNext/>
        <w:jc w:val="both"/>
        <w:outlineLvl w:val="1"/>
        <w:rPr>
          <w:b/>
          <w:bCs/>
          <w:i/>
          <w:iCs/>
        </w:rPr>
      </w:pPr>
    </w:p>
    <w:p w:rsidR="00866C2E" w:rsidRPr="00B90C21" w:rsidRDefault="00866C2E" w:rsidP="00866C2E">
      <w:pPr>
        <w:keepNext/>
        <w:jc w:val="both"/>
        <w:outlineLvl w:val="1"/>
        <w:rPr>
          <w:bCs/>
          <w:iCs/>
        </w:rPr>
      </w:pPr>
      <w:r w:rsidRPr="00B90C21">
        <w:rPr>
          <w:bCs/>
          <w:iCs/>
        </w:rPr>
        <w:t xml:space="preserve">на___________________________________________, </w:t>
      </w:r>
      <w:r w:rsidR="00BE2027">
        <w:rPr>
          <w:bCs/>
          <w:iCs/>
        </w:rPr>
        <w:t>ЕИК</w:t>
      </w:r>
      <w:r w:rsidRPr="00B90C21">
        <w:rPr>
          <w:bCs/>
          <w:iCs/>
        </w:rPr>
        <w:t>______________________,</w:t>
      </w:r>
    </w:p>
    <w:p w:rsidR="00866C2E" w:rsidRPr="00B90C21" w:rsidRDefault="00866C2E" w:rsidP="00866C2E">
      <w:pPr>
        <w:jc w:val="both"/>
        <w:rPr>
          <w:i/>
        </w:rPr>
      </w:pPr>
      <w:r w:rsidRPr="00B90C21">
        <w:rPr>
          <w:i/>
        </w:rPr>
        <w:t xml:space="preserve">                      /наименование на участника/</w:t>
      </w:r>
    </w:p>
    <w:p w:rsidR="00866C2E" w:rsidRPr="00B90C21" w:rsidRDefault="00866C2E" w:rsidP="00866C2E">
      <w:pPr>
        <w:jc w:val="center"/>
        <w:rPr>
          <w:b/>
        </w:rPr>
      </w:pPr>
    </w:p>
    <w:p w:rsidR="00866C2E" w:rsidRPr="00B90C21" w:rsidRDefault="00866C2E" w:rsidP="00866C2E">
      <w:pPr>
        <w:jc w:val="center"/>
        <w:rPr>
          <w:b/>
        </w:rPr>
      </w:pPr>
    </w:p>
    <w:p w:rsidR="00866C2E" w:rsidRPr="00B90C21" w:rsidRDefault="00866C2E" w:rsidP="00866C2E">
      <w:pPr>
        <w:jc w:val="center"/>
        <w:rPr>
          <w:b/>
        </w:rPr>
      </w:pPr>
      <w:r w:rsidRPr="00B90C21">
        <w:rPr>
          <w:b/>
        </w:rPr>
        <w:t>Д Е К Л А Р И Р А М, ЧЕ:</w:t>
      </w:r>
    </w:p>
    <w:p w:rsidR="00866C2E" w:rsidRPr="00B90C21" w:rsidRDefault="00866C2E" w:rsidP="00866C2E">
      <w:pPr>
        <w:ind w:firstLine="720"/>
        <w:jc w:val="both"/>
      </w:pPr>
    </w:p>
    <w:p w:rsidR="00866C2E" w:rsidRPr="00B90C21" w:rsidRDefault="00866C2E" w:rsidP="00866C2E">
      <w:pPr>
        <w:ind w:firstLine="720"/>
        <w:jc w:val="both"/>
      </w:pPr>
      <w:r w:rsidRPr="00B90C21">
        <w:t>1. Не съм осъден с влязла в сила присъда за престъпление по чл. 108а, чл. 159а – 159г, чл. 172, чл. 192а, чл. 194 – 217, чл. 219 – 252, чл. 253 – 260, чл. 301 – 307, чл. 321, 321а и чл. 352 – 353е от Наказателния кодекс или с влязла в сила присъда имам постановено осъждане за престъпление съгласно т.1 или т.2 от настоящата декларация, но съм реабилитиран.</w:t>
      </w:r>
    </w:p>
    <w:p w:rsidR="00866C2E" w:rsidRPr="00B90C21" w:rsidRDefault="00866C2E" w:rsidP="00866C2E">
      <w:pPr>
        <w:ind w:firstLine="720"/>
        <w:jc w:val="both"/>
      </w:pPr>
    </w:p>
    <w:p w:rsidR="00866C2E" w:rsidRPr="00B90C21" w:rsidRDefault="00866C2E" w:rsidP="00866C2E">
      <w:pPr>
        <w:ind w:firstLine="720"/>
        <w:jc w:val="both"/>
      </w:pPr>
      <w:r w:rsidRPr="00B90C21">
        <w:t>2. Не съм осъден с влязла в сила присъда за престъпление, аналогично на тези по т. 1, в друга държава членка или трета страна.</w:t>
      </w:r>
    </w:p>
    <w:p w:rsidR="00866C2E" w:rsidRPr="00B90C21" w:rsidRDefault="00866C2E" w:rsidP="00866C2E">
      <w:pPr>
        <w:ind w:firstLine="720"/>
        <w:jc w:val="both"/>
      </w:pPr>
    </w:p>
    <w:p w:rsidR="00866C2E" w:rsidRPr="00B90C21" w:rsidRDefault="00866C2E" w:rsidP="00866C2E">
      <w:pPr>
        <w:ind w:firstLine="720"/>
        <w:jc w:val="both"/>
        <w:rPr>
          <w:lang w:val="en-US"/>
        </w:rPr>
      </w:pPr>
      <w:r w:rsidRPr="00B90C21">
        <w:t>3. Не е налице конфликт на интереси, който не може да бъде отстранен</w:t>
      </w:r>
      <w:r w:rsidRPr="00B90C21">
        <w:rPr>
          <w:lang w:val="en-US"/>
        </w:rPr>
        <w:t>.</w:t>
      </w:r>
    </w:p>
    <w:p w:rsidR="00866C2E" w:rsidRPr="00B90C21" w:rsidRDefault="00866C2E" w:rsidP="00866C2E">
      <w:pPr>
        <w:jc w:val="center"/>
      </w:pPr>
    </w:p>
    <w:p w:rsidR="00102AB8" w:rsidRPr="00102AB8" w:rsidRDefault="00866C2E" w:rsidP="00102AB8">
      <w:pPr>
        <w:autoSpaceDE w:val="0"/>
        <w:autoSpaceDN w:val="0"/>
        <w:adjustRightInd w:val="0"/>
        <w:jc w:val="center"/>
        <w:rPr>
          <w:lang/>
        </w:rPr>
      </w:pPr>
      <w:r w:rsidRPr="009F113C">
        <w:tab/>
        <w:t xml:space="preserve">Тази декларация се представя във връзка с обществена поръчка </w:t>
      </w:r>
      <w:r w:rsidR="00102AB8" w:rsidRPr="00102AB8">
        <w:rPr>
          <w:b/>
        </w:rPr>
        <w:t>”Доставка на реактиви и консумативи за нуждите на ДКЦ Поликлиника-Казанлък  ЕООД”</w:t>
      </w:r>
    </w:p>
    <w:p w:rsidR="00866C2E" w:rsidRPr="009F113C" w:rsidRDefault="00866C2E" w:rsidP="00866C2E">
      <w:pPr>
        <w:jc w:val="center"/>
        <w:rPr>
          <w:lang w:val="en-US"/>
        </w:rPr>
      </w:pPr>
    </w:p>
    <w:p w:rsidR="00866C2E" w:rsidRPr="00B90C21" w:rsidRDefault="00866C2E" w:rsidP="00866C2E">
      <w:pPr>
        <w:jc w:val="center"/>
      </w:pPr>
    </w:p>
    <w:p w:rsidR="00866C2E" w:rsidRPr="00B90C21" w:rsidRDefault="00866C2E" w:rsidP="00866C2E">
      <w:pPr>
        <w:ind w:firstLine="720"/>
        <w:jc w:val="both"/>
        <w:rPr>
          <w:b/>
        </w:rPr>
      </w:pPr>
      <w:r w:rsidRPr="00B90C21">
        <w:rPr>
          <w:b/>
        </w:rPr>
        <w:t>Известно ми е, че при деклариране на неверни данни нося наказателна отговорност по чл.313 от НК.</w:t>
      </w:r>
    </w:p>
    <w:p w:rsidR="00866C2E" w:rsidRPr="00B90C21" w:rsidRDefault="00866C2E" w:rsidP="00866C2E">
      <w:pPr>
        <w:rPr>
          <w:u w:val="single"/>
        </w:rPr>
      </w:pPr>
    </w:p>
    <w:p w:rsidR="00866C2E" w:rsidRPr="00B90C21" w:rsidRDefault="00866C2E" w:rsidP="00866C2E">
      <w:r w:rsidRPr="00B90C21">
        <w:rPr>
          <w:u w:val="single"/>
        </w:rPr>
        <w:tab/>
      </w:r>
      <w:r w:rsidRPr="00B90C21">
        <w:rPr>
          <w:u w:val="single"/>
        </w:rPr>
        <w:tab/>
      </w:r>
      <w:r w:rsidRPr="00B90C21">
        <w:rPr>
          <w:u w:val="single"/>
        </w:rPr>
        <w:tab/>
      </w:r>
      <w:r w:rsidRPr="00B90C21">
        <w:t xml:space="preserve">г. </w:t>
      </w:r>
      <w:r w:rsidRPr="00B90C21">
        <w:tab/>
      </w:r>
      <w:r w:rsidRPr="00B90C21">
        <w:tab/>
      </w:r>
      <w:r w:rsidRPr="00B90C21">
        <w:tab/>
      </w:r>
      <w:r w:rsidRPr="00B90C21">
        <w:tab/>
      </w:r>
      <w:r w:rsidRPr="00B90C21">
        <w:tab/>
        <w:t xml:space="preserve">Декларатор: </w:t>
      </w:r>
      <w:r w:rsidRPr="00B90C21">
        <w:tab/>
      </w:r>
      <w:r w:rsidRPr="00B90C21">
        <w:rPr>
          <w:u w:val="single"/>
        </w:rPr>
        <w:tab/>
      </w:r>
      <w:r w:rsidRPr="00B90C21">
        <w:rPr>
          <w:u w:val="single"/>
        </w:rPr>
        <w:tab/>
      </w:r>
    </w:p>
    <w:p w:rsidR="00866C2E" w:rsidRPr="00B90C21" w:rsidRDefault="00866C2E" w:rsidP="00866C2E">
      <w:pPr>
        <w:ind w:left="1200" w:hanging="1200"/>
        <w:jc w:val="both"/>
        <w:rPr>
          <w:bCs/>
          <w:lang w:val="en-US"/>
        </w:rPr>
      </w:pPr>
    </w:p>
    <w:p w:rsidR="00866C2E" w:rsidRPr="00753037" w:rsidRDefault="00866C2E" w:rsidP="00866C2E">
      <w:pPr>
        <w:jc w:val="both"/>
        <w:rPr>
          <w:bCs/>
        </w:rPr>
      </w:pPr>
    </w:p>
    <w:p w:rsidR="00866C2E" w:rsidRDefault="00866C2E" w:rsidP="00866C2E">
      <w:pPr>
        <w:jc w:val="both"/>
        <w:rPr>
          <w:i/>
        </w:rPr>
      </w:pPr>
      <w:r>
        <w:rPr>
          <w:bCs/>
          <w:i/>
        </w:rPr>
        <w:t>*</w:t>
      </w:r>
      <w:r w:rsidRPr="00753037">
        <w:rPr>
          <w:bCs/>
          <w:i/>
        </w:rPr>
        <w:t>Забележка</w:t>
      </w:r>
      <w:r w:rsidRPr="00753037">
        <w:rPr>
          <w:i/>
        </w:rPr>
        <w:t xml:space="preserve">: Декларацията се подава от лицата по чл. 40 от ППЗОП. </w:t>
      </w:r>
    </w:p>
    <w:p w:rsidR="00866C2E" w:rsidRPr="002A50C0" w:rsidRDefault="00866C2E" w:rsidP="00866C2E">
      <w:pPr>
        <w:jc w:val="both"/>
        <w:rPr>
          <w:b/>
        </w:rPr>
      </w:pPr>
    </w:p>
    <w:p w:rsidR="00866C2E" w:rsidRPr="002A50C0" w:rsidRDefault="00866C2E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66C2E" w:rsidRDefault="00866C2E" w:rsidP="00866C2E">
      <w:pPr>
        <w:tabs>
          <w:tab w:val="center" w:pos="4536"/>
          <w:tab w:val="right" w:pos="9072"/>
        </w:tabs>
        <w:rPr>
          <w:b/>
        </w:rPr>
      </w:pPr>
    </w:p>
    <w:p w:rsidR="00BE2027" w:rsidRDefault="00BE2027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66C2E" w:rsidRPr="002A50C0" w:rsidRDefault="00866C2E" w:rsidP="00866C2E">
      <w:pPr>
        <w:tabs>
          <w:tab w:val="center" w:pos="4536"/>
          <w:tab w:val="right" w:pos="9072"/>
        </w:tabs>
        <w:jc w:val="right"/>
        <w:rPr>
          <w:b/>
        </w:rPr>
      </w:pPr>
      <w:r w:rsidRPr="002A50C0">
        <w:rPr>
          <w:b/>
        </w:rPr>
        <w:lastRenderedPageBreak/>
        <w:t>Образец № 4</w:t>
      </w:r>
    </w:p>
    <w:p w:rsidR="00866C2E" w:rsidRPr="002A50C0" w:rsidRDefault="00866C2E" w:rsidP="00866C2E">
      <w:pPr>
        <w:jc w:val="center"/>
        <w:rPr>
          <w:b/>
        </w:rPr>
      </w:pPr>
    </w:p>
    <w:p w:rsidR="00866C2E" w:rsidRPr="002A50C0" w:rsidRDefault="00866C2E" w:rsidP="00866C2E">
      <w:pPr>
        <w:jc w:val="center"/>
        <w:rPr>
          <w:b/>
        </w:rPr>
      </w:pPr>
    </w:p>
    <w:p w:rsidR="00866C2E" w:rsidRPr="00F36575" w:rsidRDefault="00866C2E" w:rsidP="00866C2E">
      <w:pPr>
        <w:jc w:val="center"/>
        <w:rPr>
          <w:b/>
          <w:sz w:val="28"/>
          <w:szCs w:val="28"/>
        </w:rPr>
      </w:pPr>
      <w:r w:rsidRPr="00F36575">
        <w:rPr>
          <w:b/>
          <w:sz w:val="28"/>
          <w:szCs w:val="28"/>
        </w:rPr>
        <w:t>Д Е К Л А Р А Ц И Я</w:t>
      </w:r>
    </w:p>
    <w:p w:rsidR="00866C2E" w:rsidRPr="002A50C0" w:rsidRDefault="00866C2E" w:rsidP="00866C2E">
      <w:pPr>
        <w:ind w:left="11" w:hanging="11"/>
        <w:jc w:val="center"/>
        <w:rPr>
          <w:b/>
        </w:rPr>
      </w:pPr>
      <w:r w:rsidRPr="002A50C0">
        <w:rPr>
          <w:b/>
        </w:rPr>
        <w:t>по чл. 97, ал. 5 от ППЗОП  (за обстоятелствата по чл. 54, ал. 1, т. 3-5 от ЗОП)</w:t>
      </w:r>
    </w:p>
    <w:p w:rsidR="00866C2E" w:rsidRPr="002A50C0" w:rsidRDefault="00866C2E" w:rsidP="00866C2E">
      <w:pPr>
        <w:ind w:firstLine="709"/>
        <w:jc w:val="both"/>
      </w:pPr>
    </w:p>
    <w:p w:rsidR="00866C2E" w:rsidRPr="002A50C0" w:rsidRDefault="00866C2E" w:rsidP="00866C2E">
      <w:pPr>
        <w:ind w:firstLine="709"/>
        <w:jc w:val="both"/>
      </w:pPr>
    </w:p>
    <w:p w:rsidR="00866C2E" w:rsidRPr="002A50C0" w:rsidRDefault="00866C2E" w:rsidP="00866C2E">
      <w:pPr>
        <w:ind w:firstLine="720"/>
        <w:jc w:val="both"/>
      </w:pPr>
      <w:r w:rsidRPr="002A50C0">
        <w:t>Подписаният/ата  ________________________________________________________</w:t>
      </w:r>
    </w:p>
    <w:p w:rsidR="00866C2E" w:rsidRPr="002A50C0" w:rsidRDefault="00866C2E" w:rsidP="00866C2E">
      <w:pPr>
        <w:ind w:left="2880" w:firstLine="720"/>
        <w:jc w:val="both"/>
        <w:rPr>
          <w:i/>
        </w:rPr>
      </w:pPr>
      <w:r w:rsidRPr="002A50C0">
        <w:rPr>
          <w:i/>
        </w:rPr>
        <w:t xml:space="preserve">                /име, презиме, фамилия/</w:t>
      </w:r>
    </w:p>
    <w:p w:rsidR="00866C2E" w:rsidRPr="002A50C0" w:rsidRDefault="00866C2E" w:rsidP="00866C2E">
      <w:pPr>
        <w:jc w:val="both"/>
      </w:pPr>
    </w:p>
    <w:p w:rsidR="00866C2E" w:rsidRPr="002A50C0" w:rsidRDefault="00866C2E" w:rsidP="00866C2E">
      <w:pPr>
        <w:jc w:val="both"/>
      </w:pPr>
      <w:r w:rsidRPr="002A50C0">
        <w:t xml:space="preserve">данни по документ за самоличност________________________________________________ </w:t>
      </w:r>
    </w:p>
    <w:p w:rsidR="00866C2E" w:rsidRPr="002A50C0" w:rsidRDefault="00D32001" w:rsidP="00866C2E">
      <w:pPr>
        <w:ind w:left="2160" w:firstLine="720"/>
        <w:jc w:val="both"/>
        <w:rPr>
          <w:i/>
          <w:lang w:val="ru-RU"/>
        </w:rPr>
      </w:pPr>
      <w:r>
        <w:rPr>
          <w:i/>
        </w:rPr>
        <w:t xml:space="preserve">        </w:t>
      </w:r>
      <w:r w:rsidR="00866C2E" w:rsidRPr="002A50C0">
        <w:rPr>
          <w:i/>
        </w:rPr>
        <w:t xml:space="preserve"> /номер на лична карта, орган и място на издаване/</w:t>
      </w:r>
    </w:p>
    <w:p w:rsidR="00866C2E" w:rsidRPr="002A50C0" w:rsidRDefault="00866C2E" w:rsidP="00866C2E">
      <w:pPr>
        <w:jc w:val="both"/>
      </w:pPr>
    </w:p>
    <w:p w:rsidR="00866C2E" w:rsidRPr="002A50C0" w:rsidRDefault="00866C2E" w:rsidP="00866C2E">
      <w:pPr>
        <w:jc w:val="both"/>
      </w:pPr>
      <w:r w:rsidRPr="002A50C0">
        <w:t xml:space="preserve">в качеството си на _____________________________________________________________, </w:t>
      </w:r>
    </w:p>
    <w:p w:rsidR="00866C2E" w:rsidRPr="002A50C0" w:rsidRDefault="00866C2E" w:rsidP="00866C2E">
      <w:pPr>
        <w:keepNext/>
        <w:jc w:val="both"/>
        <w:outlineLvl w:val="1"/>
        <w:rPr>
          <w:b/>
          <w:bCs/>
          <w:i/>
          <w:iCs/>
        </w:rPr>
      </w:pPr>
    </w:p>
    <w:p w:rsidR="00866C2E" w:rsidRPr="002A50C0" w:rsidRDefault="00866C2E" w:rsidP="00866C2E">
      <w:pPr>
        <w:keepNext/>
        <w:jc w:val="both"/>
        <w:outlineLvl w:val="1"/>
        <w:rPr>
          <w:b/>
          <w:bCs/>
          <w:i/>
          <w:iCs/>
        </w:rPr>
      </w:pPr>
      <w:r w:rsidRPr="002A50C0">
        <w:rPr>
          <w:b/>
          <w:bCs/>
          <w:i/>
          <w:iCs/>
        </w:rPr>
        <w:t xml:space="preserve">на_____________________________________________, </w:t>
      </w:r>
      <w:r w:rsidR="00D32001">
        <w:rPr>
          <w:b/>
          <w:bCs/>
          <w:i/>
          <w:iCs/>
        </w:rPr>
        <w:t>ЕИК</w:t>
      </w:r>
      <w:r w:rsidRPr="002A50C0">
        <w:rPr>
          <w:b/>
          <w:bCs/>
          <w:i/>
          <w:iCs/>
        </w:rPr>
        <w:t>______________________,</w:t>
      </w:r>
    </w:p>
    <w:p w:rsidR="00866C2E" w:rsidRPr="002A50C0" w:rsidRDefault="00866C2E" w:rsidP="00866C2E">
      <w:pPr>
        <w:jc w:val="both"/>
        <w:rPr>
          <w:i/>
        </w:rPr>
      </w:pPr>
      <w:r w:rsidRPr="002A50C0">
        <w:rPr>
          <w:i/>
        </w:rPr>
        <w:t xml:space="preserve">                             /наименование на участника/</w:t>
      </w:r>
    </w:p>
    <w:p w:rsidR="00866C2E" w:rsidRPr="002A50C0" w:rsidRDefault="00866C2E" w:rsidP="00866C2E">
      <w:pPr>
        <w:jc w:val="center"/>
        <w:rPr>
          <w:b/>
        </w:rPr>
      </w:pPr>
    </w:p>
    <w:p w:rsidR="00866C2E" w:rsidRPr="002A50C0" w:rsidRDefault="00866C2E" w:rsidP="00866C2E">
      <w:pPr>
        <w:jc w:val="center"/>
        <w:rPr>
          <w:b/>
        </w:rPr>
      </w:pPr>
      <w:r w:rsidRPr="002A50C0">
        <w:rPr>
          <w:b/>
        </w:rPr>
        <w:t>Д Е К Л А Р И Р А М, ЧЕ:</w:t>
      </w:r>
    </w:p>
    <w:p w:rsidR="00866C2E" w:rsidRPr="002A50C0" w:rsidRDefault="00866C2E" w:rsidP="00866C2E">
      <w:pPr>
        <w:autoSpaceDE w:val="0"/>
        <w:autoSpaceDN w:val="0"/>
        <w:adjustRightInd w:val="0"/>
        <w:ind w:firstLine="708"/>
        <w:jc w:val="both"/>
      </w:pPr>
      <w:r w:rsidRPr="002A50C0">
        <w:t xml:space="preserve">1. Участникът, който представлявам </w:t>
      </w:r>
    </w:p>
    <w:p w:rsidR="00866C2E" w:rsidRPr="002A50C0" w:rsidRDefault="00866C2E" w:rsidP="00866C2E">
      <w:pPr>
        <w:autoSpaceDE w:val="0"/>
        <w:autoSpaceDN w:val="0"/>
        <w:adjustRightInd w:val="0"/>
        <w:ind w:firstLine="708"/>
        <w:jc w:val="both"/>
      </w:pPr>
      <w:r w:rsidRPr="002A50C0">
        <w:t>- 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установен*, или</w:t>
      </w:r>
    </w:p>
    <w:p w:rsidR="00866C2E" w:rsidRPr="002A50C0" w:rsidRDefault="00866C2E" w:rsidP="00866C2E">
      <w:pPr>
        <w:autoSpaceDE w:val="0"/>
        <w:autoSpaceDN w:val="0"/>
        <w:adjustRightInd w:val="0"/>
        <w:ind w:firstLine="708"/>
        <w:jc w:val="both"/>
      </w:pPr>
      <w:r w:rsidRPr="002A50C0">
        <w:t xml:space="preserve">- има задължения за данъци и задължителни осигурителни вноски по смисъла на </w:t>
      </w:r>
      <w:hyperlink r:id="rId9" w:history="1">
        <w:r w:rsidRPr="002A50C0">
          <w:rPr>
            <w:color w:val="0000FF"/>
            <w:u w:val="single"/>
          </w:rPr>
          <w:t>чл. 162, ал. 2, т. 1 от Данъчно-осигурителния процесуален кодекс</w:t>
        </w:r>
      </w:hyperlink>
      <w:r w:rsidRPr="002A50C0">
        <w:t xml:space="preserve"> 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установен, но е допуснато разсрочване, отсрочване или обезпечение на задълженията или задължението е по акт, който не е влязъл в сила;</w:t>
      </w:r>
    </w:p>
    <w:p w:rsidR="00866C2E" w:rsidRPr="002A50C0" w:rsidRDefault="00866C2E" w:rsidP="00866C2E">
      <w:pPr>
        <w:autoSpaceDE w:val="0"/>
        <w:autoSpaceDN w:val="0"/>
        <w:adjustRightInd w:val="0"/>
        <w:ind w:firstLine="708"/>
        <w:jc w:val="both"/>
        <w:rPr>
          <w:b/>
          <w:i/>
        </w:rPr>
      </w:pPr>
      <w:r w:rsidRPr="002A50C0">
        <w:t xml:space="preserve">- няма задължения за данъци или вноски за социалното осигуряване съгласно законодателството на държавата, в която е установен*; </w:t>
      </w:r>
      <w:r w:rsidRPr="007909C9">
        <w:rPr>
          <w:b/>
          <w:i/>
        </w:rPr>
        <w:t>( невярното се зачертава</w:t>
      </w:r>
      <w:r w:rsidRPr="002A50C0">
        <w:rPr>
          <w:b/>
          <w:i/>
        </w:rPr>
        <w:t>)</w:t>
      </w:r>
    </w:p>
    <w:p w:rsidR="00866C2E" w:rsidRPr="002A50C0" w:rsidRDefault="00866C2E" w:rsidP="00866C2E">
      <w:pPr>
        <w:tabs>
          <w:tab w:val="left" w:pos="-720"/>
          <w:tab w:val="left" w:pos="708"/>
        </w:tabs>
        <w:ind w:firstLine="720"/>
        <w:jc w:val="both"/>
      </w:pPr>
    </w:p>
    <w:p w:rsidR="00866C2E" w:rsidRPr="002A50C0" w:rsidRDefault="00866C2E" w:rsidP="00866C2E">
      <w:pPr>
        <w:tabs>
          <w:tab w:val="left" w:pos="-720"/>
          <w:tab w:val="left" w:pos="708"/>
        </w:tabs>
        <w:ind w:firstLine="720"/>
        <w:jc w:val="both"/>
      </w:pPr>
      <w:r w:rsidRPr="002A50C0">
        <w:t>2. Не е налице неравнопоставеност в случаите по чл. 44, ал. 5 от ЗОП</w:t>
      </w:r>
    </w:p>
    <w:p w:rsidR="00866C2E" w:rsidRPr="002A50C0" w:rsidRDefault="00866C2E" w:rsidP="00866C2E">
      <w:pPr>
        <w:autoSpaceDE w:val="0"/>
        <w:autoSpaceDN w:val="0"/>
        <w:adjustRightInd w:val="0"/>
        <w:ind w:firstLine="708"/>
        <w:jc w:val="both"/>
      </w:pPr>
      <w:r w:rsidRPr="002A50C0">
        <w:t>3. Участникът, който представлявам не е представил документ с невярно съдържание, свързан с удостоверяване на условията, на които следва да отговарят участниците, (включително изискванията за</w:t>
      </w:r>
      <w:r w:rsidRPr="002A50C0">
        <w:rPr>
          <w:lang w:val="en-US"/>
        </w:rPr>
        <w:t xml:space="preserve"> </w:t>
      </w:r>
      <w:r w:rsidRPr="002A50C0">
        <w:t>финансови и икономически условия, технически способности и квалификация, когато е приложимо).</w:t>
      </w:r>
    </w:p>
    <w:p w:rsidR="00866C2E" w:rsidRPr="002A50C0" w:rsidRDefault="00866C2E" w:rsidP="00866C2E">
      <w:pPr>
        <w:ind w:firstLine="708"/>
        <w:jc w:val="both"/>
      </w:pPr>
    </w:p>
    <w:p w:rsidR="00866C2E" w:rsidRPr="002A50C0" w:rsidRDefault="00866C2E" w:rsidP="00866C2E">
      <w:pPr>
        <w:ind w:firstLine="708"/>
        <w:jc w:val="both"/>
      </w:pPr>
      <w:r w:rsidRPr="002A50C0">
        <w:t>4. Участникът, който представлявам е предоставил изискващата се информация, свързана с удостоверяване условията, на които следва да отговарят участниците, (включително изискванията за</w:t>
      </w:r>
      <w:r w:rsidRPr="002A50C0">
        <w:rPr>
          <w:lang w:val="en-US"/>
        </w:rPr>
        <w:t xml:space="preserve"> </w:t>
      </w:r>
      <w:r w:rsidRPr="002A50C0">
        <w:t>финансови и икономически условия, технически способности и квалификация, когато е приложимо)</w:t>
      </w:r>
    </w:p>
    <w:p w:rsidR="00866C2E" w:rsidRDefault="00866C2E" w:rsidP="00866C2E">
      <w:pPr>
        <w:jc w:val="both"/>
      </w:pPr>
      <w:r w:rsidRPr="009E3C14">
        <w:tab/>
      </w:r>
    </w:p>
    <w:p w:rsidR="00866C2E" w:rsidRPr="002A50C0" w:rsidRDefault="00866C2E" w:rsidP="00102AB8">
      <w:pPr>
        <w:jc w:val="both"/>
      </w:pPr>
      <w:r w:rsidRPr="009E3C14">
        <w:lastRenderedPageBreak/>
        <w:t xml:space="preserve">Тази декларация се представя във връзка с обществена поръчка </w:t>
      </w:r>
      <w:r w:rsidR="00102AB8" w:rsidRPr="00102AB8">
        <w:rPr>
          <w:b/>
        </w:rPr>
        <w:t>”Доставка на реактиви и консумативи за нуждите на ДКЦ Поликлиника-Казанлък  ЕООД”</w:t>
      </w:r>
      <w:r w:rsidR="00102AB8">
        <w:rPr>
          <w:b/>
        </w:rPr>
        <w:t>.</w:t>
      </w:r>
    </w:p>
    <w:p w:rsidR="00866C2E" w:rsidRPr="002A50C0" w:rsidRDefault="00866C2E" w:rsidP="00866C2E">
      <w:pPr>
        <w:ind w:firstLine="720"/>
        <w:jc w:val="both"/>
        <w:rPr>
          <w:b/>
        </w:rPr>
      </w:pPr>
      <w:r w:rsidRPr="002A50C0">
        <w:rPr>
          <w:b/>
        </w:rPr>
        <w:t>Известно ми е, че при деклариране на неверни данни нося наказателна отговорност по чл.313 от НК.</w:t>
      </w:r>
    </w:p>
    <w:p w:rsidR="00866C2E" w:rsidRPr="002A50C0" w:rsidRDefault="00866C2E" w:rsidP="00866C2E">
      <w:pPr>
        <w:rPr>
          <w:u w:val="single"/>
        </w:rPr>
      </w:pPr>
    </w:p>
    <w:p w:rsidR="00866C2E" w:rsidRPr="002A50C0" w:rsidRDefault="00866C2E" w:rsidP="00866C2E">
      <w:pPr>
        <w:rPr>
          <w:u w:val="single"/>
        </w:rPr>
      </w:pPr>
    </w:p>
    <w:p w:rsidR="00866C2E" w:rsidRPr="002A50C0" w:rsidRDefault="00866C2E" w:rsidP="00866C2E">
      <w:r w:rsidRPr="002A50C0">
        <w:rPr>
          <w:u w:val="single"/>
        </w:rPr>
        <w:tab/>
      </w:r>
      <w:r w:rsidRPr="002A50C0">
        <w:rPr>
          <w:u w:val="single"/>
        </w:rPr>
        <w:tab/>
      </w:r>
      <w:r w:rsidRPr="002A50C0">
        <w:rPr>
          <w:u w:val="single"/>
        </w:rPr>
        <w:tab/>
      </w:r>
      <w:r w:rsidRPr="002A50C0">
        <w:t xml:space="preserve">г. </w:t>
      </w:r>
      <w:r w:rsidRPr="002A50C0">
        <w:tab/>
      </w:r>
      <w:r w:rsidRPr="002A50C0">
        <w:tab/>
      </w:r>
      <w:r w:rsidRPr="002A50C0">
        <w:tab/>
      </w:r>
      <w:r w:rsidRPr="002A50C0">
        <w:tab/>
      </w:r>
      <w:r w:rsidRPr="002A50C0">
        <w:tab/>
        <w:t xml:space="preserve">Декларатор: </w:t>
      </w:r>
      <w:r w:rsidRPr="002A50C0">
        <w:tab/>
      </w:r>
      <w:r w:rsidRPr="002A50C0">
        <w:rPr>
          <w:u w:val="single"/>
        </w:rPr>
        <w:tab/>
      </w:r>
      <w:r w:rsidRPr="002A50C0">
        <w:rPr>
          <w:u w:val="single"/>
        </w:rPr>
        <w:tab/>
      </w:r>
    </w:p>
    <w:p w:rsidR="00866C2E" w:rsidRPr="002A50C0" w:rsidRDefault="00866C2E" w:rsidP="00866C2E">
      <w:pPr>
        <w:jc w:val="both"/>
        <w:rPr>
          <w:bCs/>
          <w:i/>
        </w:rPr>
      </w:pPr>
    </w:p>
    <w:p w:rsidR="00866C2E" w:rsidRPr="002A50C0" w:rsidRDefault="00866C2E" w:rsidP="00866C2E">
      <w:pPr>
        <w:jc w:val="both"/>
        <w:rPr>
          <w:bCs/>
          <w:i/>
        </w:rPr>
      </w:pPr>
    </w:p>
    <w:p w:rsidR="00866C2E" w:rsidRPr="002C283C" w:rsidRDefault="00866C2E" w:rsidP="00866C2E">
      <w:pPr>
        <w:jc w:val="both"/>
        <w:rPr>
          <w:i/>
        </w:rPr>
      </w:pPr>
      <w:r w:rsidRPr="002A50C0">
        <w:rPr>
          <w:bCs/>
          <w:i/>
        </w:rPr>
        <w:t>Забележка</w:t>
      </w:r>
      <w:r w:rsidRPr="002A50C0">
        <w:rPr>
          <w:i/>
        </w:rPr>
        <w:t>: Декларацията се подава от лицето/лицата, което/които може/могат самостоятелно да го представлява/т Участ</w:t>
      </w:r>
      <w:r>
        <w:rPr>
          <w:i/>
        </w:rPr>
        <w:t>ника, съгласно чл. 40 от ППЗОП</w:t>
      </w:r>
    </w:p>
    <w:p w:rsidR="00866C2E" w:rsidRPr="002D6283" w:rsidRDefault="00866C2E" w:rsidP="00866C2E">
      <w:pPr>
        <w:jc w:val="both"/>
        <w:rPr>
          <w:i/>
        </w:rPr>
      </w:pPr>
    </w:p>
    <w:p w:rsidR="00866C2E" w:rsidRDefault="00866C2E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02AB8" w:rsidRDefault="00102AB8" w:rsidP="00866C2E">
      <w:pPr>
        <w:ind w:firstLine="720"/>
        <w:jc w:val="both"/>
        <w:rPr>
          <w:b/>
        </w:rPr>
      </w:pPr>
    </w:p>
    <w:p w:rsidR="00144D40" w:rsidRDefault="00144D40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D32001" w:rsidRDefault="00D32001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D32001" w:rsidRDefault="00D32001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D32001" w:rsidRDefault="00D32001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D32001" w:rsidRDefault="00D32001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D32001" w:rsidRDefault="00D32001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D32001" w:rsidRDefault="00D32001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66C2E" w:rsidRPr="002A50C0" w:rsidRDefault="00866C2E" w:rsidP="00866C2E">
      <w:pPr>
        <w:tabs>
          <w:tab w:val="center" w:pos="4536"/>
          <w:tab w:val="right" w:pos="9072"/>
        </w:tabs>
        <w:jc w:val="right"/>
        <w:rPr>
          <w:b/>
        </w:rPr>
      </w:pPr>
      <w:r>
        <w:rPr>
          <w:b/>
        </w:rPr>
        <w:lastRenderedPageBreak/>
        <w:t>Образец № 5</w:t>
      </w:r>
    </w:p>
    <w:p w:rsidR="00866C2E" w:rsidRPr="00630AEA" w:rsidRDefault="00866C2E" w:rsidP="00866C2E">
      <w:pPr>
        <w:keepNext/>
        <w:outlineLvl w:val="0"/>
        <w:rPr>
          <w:bCs/>
          <w:kern w:val="32"/>
        </w:rPr>
      </w:pPr>
    </w:p>
    <w:p w:rsidR="00866C2E" w:rsidRPr="00630AEA" w:rsidRDefault="00866C2E" w:rsidP="00866C2E">
      <w:pPr>
        <w:keepNext/>
        <w:jc w:val="center"/>
        <w:outlineLvl w:val="0"/>
        <w:rPr>
          <w:bCs/>
          <w:kern w:val="32"/>
        </w:rPr>
      </w:pPr>
    </w:p>
    <w:p w:rsidR="00866C2E" w:rsidRPr="00F36575" w:rsidRDefault="00866C2E" w:rsidP="00866C2E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F36575">
        <w:rPr>
          <w:b/>
          <w:bCs/>
          <w:kern w:val="32"/>
          <w:sz w:val="28"/>
          <w:szCs w:val="28"/>
        </w:rPr>
        <w:t>ДЕКЛАРАЦИЯ</w:t>
      </w:r>
    </w:p>
    <w:p w:rsidR="00866C2E" w:rsidRPr="00630AEA" w:rsidRDefault="00866C2E" w:rsidP="00866C2E">
      <w:pPr>
        <w:jc w:val="center"/>
        <w:rPr>
          <w:b/>
        </w:rPr>
      </w:pPr>
      <w:r w:rsidRPr="00630AEA">
        <w:rPr>
          <w:b/>
        </w:rPr>
        <w:t>за участие на подизпълнители</w:t>
      </w:r>
    </w:p>
    <w:p w:rsidR="00866C2E" w:rsidRPr="00630AEA" w:rsidRDefault="00866C2E" w:rsidP="00866C2E"/>
    <w:p w:rsidR="00866C2E" w:rsidRPr="00630AEA" w:rsidRDefault="00D32001" w:rsidP="00866C2E">
      <w:pPr>
        <w:ind w:firstLine="720"/>
        <w:jc w:val="both"/>
      </w:pPr>
      <w:r>
        <w:t>Долуподписаният/</w:t>
      </w:r>
      <w:r w:rsidR="00866C2E" w:rsidRPr="00630AEA">
        <w:t>ната ____________________________________________________</w:t>
      </w:r>
    </w:p>
    <w:p w:rsidR="00866C2E" w:rsidRPr="00630AEA" w:rsidRDefault="00866C2E" w:rsidP="00866C2E">
      <w:pPr>
        <w:ind w:left="2880" w:firstLine="720"/>
        <w:jc w:val="both"/>
        <w:rPr>
          <w:i/>
        </w:rPr>
      </w:pPr>
      <w:r w:rsidRPr="00630AEA">
        <w:rPr>
          <w:i/>
        </w:rPr>
        <w:t xml:space="preserve">                /име, презиме, фамилия/</w:t>
      </w:r>
    </w:p>
    <w:p w:rsidR="00866C2E" w:rsidRPr="00630AEA" w:rsidRDefault="00866C2E" w:rsidP="00866C2E"/>
    <w:p w:rsidR="00D32001" w:rsidRDefault="00866C2E" w:rsidP="00866C2E">
      <w:pPr>
        <w:jc w:val="both"/>
      </w:pPr>
      <w:r w:rsidRPr="00630AEA">
        <w:t xml:space="preserve">ЕГН: _________________,  притежаващ лична карта № _________________, издадена на </w:t>
      </w:r>
    </w:p>
    <w:p w:rsidR="00D32001" w:rsidRDefault="00D32001" w:rsidP="00866C2E">
      <w:pPr>
        <w:jc w:val="both"/>
      </w:pPr>
    </w:p>
    <w:p w:rsidR="00866C2E" w:rsidRPr="00630AEA" w:rsidRDefault="00866C2E" w:rsidP="00866C2E">
      <w:pPr>
        <w:jc w:val="both"/>
      </w:pPr>
      <w:r w:rsidRPr="00630AEA">
        <w:t>___________________________от</w:t>
      </w:r>
      <w:r w:rsidR="00D32001">
        <w:t xml:space="preserve"> </w:t>
      </w:r>
      <w:r w:rsidRPr="00630AEA">
        <w:t xml:space="preserve">МВР-гр________________________________________, </w:t>
      </w:r>
    </w:p>
    <w:p w:rsidR="00866C2E" w:rsidRPr="00630AEA" w:rsidRDefault="00866C2E" w:rsidP="00866C2E">
      <w:pPr>
        <w:keepNext/>
        <w:jc w:val="both"/>
        <w:outlineLvl w:val="1"/>
        <w:rPr>
          <w:b/>
          <w:bCs/>
          <w:i/>
          <w:iCs/>
        </w:rPr>
      </w:pPr>
    </w:p>
    <w:p w:rsidR="00866C2E" w:rsidRPr="00630AEA" w:rsidRDefault="00866C2E" w:rsidP="00866C2E">
      <w:pPr>
        <w:keepNext/>
        <w:jc w:val="both"/>
        <w:outlineLvl w:val="1"/>
        <w:rPr>
          <w:bCs/>
          <w:iCs/>
        </w:rPr>
      </w:pPr>
      <w:r w:rsidRPr="00630AEA">
        <w:rPr>
          <w:bCs/>
          <w:iCs/>
        </w:rPr>
        <w:t xml:space="preserve">адрес: __________________________________________________________________________, </w:t>
      </w:r>
    </w:p>
    <w:p w:rsidR="00866C2E" w:rsidRPr="00CB11EE" w:rsidRDefault="00866C2E" w:rsidP="00866C2E">
      <w:pPr>
        <w:ind w:left="2160" w:firstLine="720"/>
        <w:jc w:val="both"/>
        <w:rPr>
          <w:lang w:val="ru-RU"/>
        </w:rPr>
      </w:pPr>
      <w:r w:rsidRPr="00630AEA">
        <w:t xml:space="preserve">                            /постоянен адрес/</w:t>
      </w:r>
    </w:p>
    <w:p w:rsidR="00866C2E" w:rsidRPr="00630AEA" w:rsidRDefault="00866C2E" w:rsidP="00866C2E">
      <w:pPr>
        <w:keepNext/>
        <w:jc w:val="both"/>
        <w:outlineLvl w:val="1"/>
        <w:rPr>
          <w:bCs/>
          <w:iCs/>
        </w:rPr>
      </w:pPr>
      <w:r w:rsidRPr="00630AEA">
        <w:rPr>
          <w:bCs/>
          <w:iCs/>
        </w:rPr>
        <w:t>представляващ _________________________________________________________________,</w:t>
      </w:r>
    </w:p>
    <w:p w:rsidR="00866C2E" w:rsidRPr="00630AEA" w:rsidRDefault="00866C2E" w:rsidP="00866C2E">
      <w:pPr>
        <w:ind w:left="2160" w:firstLine="720"/>
        <w:jc w:val="both"/>
      </w:pPr>
      <w:r w:rsidRPr="00630AEA">
        <w:t xml:space="preserve">                     /ЕТ, Дружество, Фирма/</w:t>
      </w:r>
    </w:p>
    <w:p w:rsidR="00866C2E" w:rsidRPr="00630AEA" w:rsidRDefault="00866C2E" w:rsidP="00866C2E">
      <w:pPr>
        <w:keepNext/>
        <w:jc w:val="both"/>
        <w:outlineLvl w:val="2"/>
        <w:rPr>
          <w:b/>
          <w:bCs/>
        </w:rPr>
      </w:pPr>
    </w:p>
    <w:p w:rsidR="00866C2E" w:rsidRPr="009E3C14" w:rsidRDefault="00866C2E" w:rsidP="00866C2E">
      <w:pPr>
        <w:autoSpaceDE w:val="0"/>
        <w:autoSpaceDN w:val="0"/>
        <w:adjustRightInd w:val="0"/>
        <w:ind w:firstLine="720"/>
        <w:jc w:val="both"/>
        <w:rPr>
          <w:b/>
          <w:lang w:val="en-US"/>
        </w:rPr>
      </w:pPr>
      <w:r w:rsidRPr="00630AEA">
        <w:t>участник в обществена поръчка по реда на глава 26 от ЗОП  с   предмет</w:t>
      </w:r>
      <w:r>
        <w:rPr>
          <w:lang w:val="en-US"/>
        </w:rPr>
        <w:t xml:space="preserve"> </w:t>
      </w:r>
      <w:r w:rsidRPr="009E3C14">
        <w:rPr>
          <w:b/>
        </w:rPr>
        <w:tab/>
      </w:r>
      <w:r w:rsidR="00102AB8" w:rsidRPr="00102AB8">
        <w:rPr>
          <w:b/>
        </w:rPr>
        <w:t>”Доставка на реактиви и консумативи за нуждите на ДКЦ Поликлиника-Казанлък  ЕООД”</w:t>
      </w:r>
    </w:p>
    <w:p w:rsidR="00866C2E" w:rsidRDefault="00866C2E" w:rsidP="00866C2E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866C2E" w:rsidRPr="00630AEA" w:rsidRDefault="00866C2E" w:rsidP="00866C2E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866C2E" w:rsidRPr="00630AEA" w:rsidRDefault="00866C2E" w:rsidP="00866C2E">
      <w:pPr>
        <w:rPr>
          <w:b/>
        </w:rPr>
      </w:pPr>
      <w:r>
        <w:rPr>
          <w:b/>
        </w:rPr>
        <w:t xml:space="preserve">                                                                 </w:t>
      </w:r>
      <w:r w:rsidRPr="00F36575">
        <w:rPr>
          <w:b/>
        </w:rPr>
        <w:t>ДЕКЛАРИРАМ, че</w:t>
      </w:r>
      <w:r w:rsidRPr="00630AEA">
        <w:rPr>
          <w:b/>
        </w:rPr>
        <w:t>:</w:t>
      </w:r>
    </w:p>
    <w:p w:rsidR="00866C2E" w:rsidRPr="00630AEA" w:rsidRDefault="00866C2E" w:rsidP="00866C2E">
      <w:pPr>
        <w:jc w:val="both"/>
        <w:rPr>
          <w:b/>
          <w:bCs/>
        </w:rPr>
      </w:pPr>
      <w:r w:rsidRPr="00630AEA">
        <w:tab/>
        <w:t xml:space="preserve"> </w:t>
      </w:r>
    </w:p>
    <w:p w:rsidR="00866C2E" w:rsidRPr="00F36575" w:rsidRDefault="00866C2E" w:rsidP="00866C2E">
      <w:pPr>
        <w:ind w:firstLine="720"/>
        <w:jc w:val="both"/>
        <w:rPr>
          <w:b/>
          <w:i/>
        </w:rPr>
      </w:pPr>
      <w:r w:rsidRPr="00F36575">
        <w:t xml:space="preserve">1. При изпълнението на поръчката </w:t>
      </w:r>
      <w:r>
        <w:t>няма да ползвам подизпълнители /</w:t>
      </w:r>
      <w:r w:rsidRPr="00F36575">
        <w:t xml:space="preserve"> ще ползвам   подизпълнители,  </w:t>
      </w:r>
      <w:r w:rsidRPr="00F36575">
        <w:rPr>
          <w:i/>
          <w:iCs/>
        </w:rPr>
        <w:t xml:space="preserve"> </w:t>
      </w:r>
      <w:r w:rsidRPr="00F36575">
        <w:t xml:space="preserve">които са запознати с предмета на поръчката и са дали съгласие за участие в процедурата. </w:t>
      </w:r>
      <w:r w:rsidRPr="00F36575">
        <w:rPr>
          <w:b/>
          <w:i/>
        </w:rPr>
        <w:t>(невярното се зачертава)</w:t>
      </w:r>
    </w:p>
    <w:p w:rsidR="00866C2E" w:rsidRPr="00F36575" w:rsidRDefault="00866C2E" w:rsidP="00866C2E">
      <w:pPr>
        <w:ind w:firstLine="720"/>
        <w:jc w:val="both"/>
      </w:pPr>
    </w:p>
    <w:p w:rsidR="00866C2E" w:rsidRPr="00F36575" w:rsidRDefault="00866C2E" w:rsidP="00866C2E">
      <w:pPr>
        <w:ind w:firstLine="720"/>
        <w:jc w:val="both"/>
      </w:pPr>
      <w:r w:rsidRPr="00F36575">
        <w:t>2. Подизпълнители, видове работи, които ще изпълняват, и делът им:</w:t>
      </w:r>
    </w:p>
    <w:p w:rsidR="00866C2E" w:rsidRPr="00630AEA" w:rsidRDefault="00866C2E" w:rsidP="00866C2E">
      <w:pPr>
        <w:ind w:firstLine="720"/>
        <w:jc w:val="both"/>
      </w:pPr>
    </w:p>
    <w:tbl>
      <w:tblPr>
        <w:tblW w:w="10065" w:type="dxa"/>
        <w:tblInd w:w="108" w:type="dxa"/>
        <w:tblLayout w:type="fixed"/>
        <w:tblLook w:val="04A0"/>
      </w:tblPr>
      <w:tblGrid>
        <w:gridCol w:w="3544"/>
        <w:gridCol w:w="4961"/>
        <w:gridCol w:w="1560"/>
      </w:tblGrid>
      <w:tr w:rsidR="00866C2E" w:rsidRPr="00630AEA" w:rsidTr="00C739F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6C2E" w:rsidRPr="00630AEA" w:rsidRDefault="00866C2E" w:rsidP="00C739F7">
            <w:pPr>
              <w:jc w:val="center"/>
              <w:rPr>
                <w:bCs/>
              </w:rPr>
            </w:pPr>
            <w:r w:rsidRPr="00630AEA">
              <w:rPr>
                <w:bCs/>
              </w:rPr>
              <w:t>Подизпълнител/Наименование</w:t>
            </w:r>
          </w:p>
          <w:p w:rsidR="00866C2E" w:rsidRPr="00630AEA" w:rsidRDefault="00866C2E" w:rsidP="00C739F7">
            <w:pPr>
              <w:jc w:val="center"/>
              <w:rPr>
                <w:bCs/>
              </w:rPr>
            </w:pPr>
            <w:r w:rsidRPr="00630AEA">
              <w:rPr>
                <w:bCs/>
              </w:rPr>
              <w:t>ЕИК/БУЛСТАТ/ЕГН</w:t>
            </w:r>
          </w:p>
          <w:p w:rsidR="00866C2E" w:rsidRPr="00630AEA" w:rsidRDefault="00866C2E" w:rsidP="00C739F7">
            <w:pPr>
              <w:jc w:val="center"/>
              <w:rPr>
                <w:bCs/>
              </w:rPr>
            </w:pPr>
            <w:r w:rsidRPr="00630AEA">
              <w:rPr>
                <w:bCs/>
              </w:rPr>
              <w:t>Седалище и адрес на управление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2E" w:rsidRPr="00630AEA" w:rsidRDefault="00866C2E" w:rsidP="00C739F7">
            <w:pPr>
              <w:jc w:val="center"/>
              <w:rPr>
                <w:bCs/>
                <w:lang w:val="ru-RU"/>
              </w:rPr>
            </w:pPr>
            <w:r w:rsidRPr="00630AEA">
              <w:rPr>
                <w:bCs/>
                <w:lang w:val="ru-RU"/>
              </w:rPr>
              <w:t>Видове работи от предмета на поръчката, които ще изпълнява всеки подизпълнител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2E" w:rsidRPr="00630AEA" w:rsidRDefault="00866C2E" w:rsidP="00C739F7">
            <w:pPr>
              <w:jc w:val="center"/>
              <w:rPr>
                <w:bCs/>
              </w:rPr>
            </w:pPr>
            <w:r>
              <w:rPr>
                <w:bCs/>
              </w:rPr>
              <w:t>% от общата стойност на поръч</w:t>
            </w:r>
            <w:r w:rsidRPr="00630AEA">
              <w:rPr>
                <w:bCs/>
              </w:rPr>
              <w:t>ката</w:t>
            </w:r>
          </w:p>
        </w:tc>
      </w:tr>
      <w:tr w:rsidR="00866C2E" w:rsidRPr="00630AEA" w:rsidTr="00C739F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</w:tr>
      <w:tr w:rsidR="00866C2E" w:rsidRPr="00630AEA" w:rsidTr="00C739F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</w:tr>
      <w:tr w:rsidR="00866C2E" w:rsidRPr="00630AEA" w:rsidTr="00C739F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</w:tr>
      <w:tr w:rsidR="00866C2E" w:rsidRPr="00630AEA" w:rsidTr="00C739F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2E" w:rsidRPr="00630AEA" w:rsidRDefault="00866C2E" w:rsidP="00C739F7">
            <w:pPr>
              <w:jc w:val="both"/>
              <w:rPr>
                <w:bCs/>
                <w:lang w:val="ru-RU"/>
              </w:rPr>
            </w:pPr>
          </w:p>
        </w:tc>
      </w:tr>
    </w:tbl>
    <w:p w:rsidR="00866C2E" w:rsidRPr="00630AEA" w:rsidRDefault="00866C2E" w:rsidP="00866C2E">
      <w:pPr>
        <w:ind w:firstLine="720"/>
        <w:jc w:val="both"/>
      </w:pPr>
    </w:p>
    <w:p w:rsidR="00866C2E" w:rsidRPr="00F36575" w:rsidRDefault="00866C2E" w:rsidP="00866C2E">
      <w:pPr>
        <w:ind w:firstLine="720"/>
        <w:jc w:val="both"/>
      </w:pPr>
      <w:r w:rsidRPr="00F36575">
        <w:t xml:space="preserve">3. Подизпълнителите отговарят на изискванията за критериите за подбор съобразно вида и дела </w:t>
      </w:r>
      <w:r>
        <w:t>в поръчката, който ще изпълняват</w:t>
      </w:r>
      <w:r w:rsidRPr="00F36575">
        <w:t xml:space="preserve"> и за тях не са налице основания за отстраняване. </w:t>
      </w:r>
    </w:p>
    <w:p w:rsidR="00866C2E" w:rsidRPr="00F36575" w:rsidRDefault="00866C2E" w:rsidP="00866C2E">
      <w:pPr>
        <w:ind w:firstLine="720"/>
        <w:jc w:val="both"/>
      </w:pPr>
      <w:r w:rsidRPr="00F36575">
        <w:t xml:space="preserve"> </w:t>
      </w:r>
    </w:p>
    <w:p w:rsidR="00866C2E" w:rsidRPr="00F36575" w:rsidRDefault="00866C2E" w:rsidP="00866C2E">
      <w:pPr>
        <w:numPr>
          <w:ilvl w:val="8"/>
          <w:numId w:val="16"/>
        </w:numPr>
        <w:ind w:left="0" w:firstLine="0"/>
        <w:jc w:val="both"/>
      </w:pPr>
      <w:r w:rsidRPr="00F36575">
        <w:lastRenderedPageBreak/>
        <w:t xml:space="preserve">          4. Подизпълнителите са запознати  с изискването, че не може да представят самостоятелна оферта. </w:t>
      </w:r>
    </w:p>
    <w:p w:rsidR="00866C2E" w:rsidRPr="00F36575" w:rsidRDefault="00866C2E" w:rsidP="00866C2E">
      <w:pPr>
        <w:ind w:left="705"/>
        <w:rPr>
          <w:noProof/>
        </w:rPr>
      </w:pPr>
    </w:p>
    <w:p w:rsidR="00866C2E" w:rsidRPr="00F36575" w:rsidRDefault="00866C2E" w:rsidP="00866C2E">
      <w:pPr>
        <w:numPr>
          <w:ilvl w:val="8"/>
          <w:numId w:val="16"/>
        </w:numPr>
        <w:ind w:left="0" w:firstLine="0"/>
        <w:jc w:val="both"/>
      </w:pPr>
      <w:r w:rsidRPr="00F36575">
        <w:t xml:space="preserve">          5. Приемам да отговарям за действията и бездействията на подизпълнителите</w:t>
      </w:r>
      <w:r>
        <w:t xml:space="preserve"> като за такива на представлявания от мен участник</w:t>
      </w:r>
      <w:r w:rsidRPr="00F36575">
        <w:t>.</w:t>
      </w:r>
    </w:p>
    <w:p w:rsidR="00866C2E" w:rsidRDefault="00866C2E" w:rsidP="00866C2E">
      <w:pPr>
        <w:contextualSpacing/>
      </w:pPr>
    </w:p>
    <w:p w:rsidR="00866C2E" w:rsidRPr="00F36575" w:rsidRDefault="00866C2E" w:rsidP="00866C2E">
      <w:pPr>
        <w:ind w:left="720"/>
        <w:contextualSpacing/>
      </w:pPr>
    </w:p>
    <w:p w:rsidR="00866C2E" w:rsidRDefault="00866C2E" w:rsidP="00866C2E">
      <w:pPr>
        <w:ind w:firstLine="720"/>
        <w:jc w:val="both"/>
        <w:rPr>
          <w:b/>
          <w:i/>
        </w:rPr>
      </w:pPr>
      <w:r w:rsidRPr="00F36575">
        <w:rPr>
          <w:b/>
          <w:i/>
        </w:rPr>
        <w:t>Известна ми е отговорността по чл.313 от Наказателния кодекс за неверни данни</w:t>
      </w:r>
      <w:r w:rsidRPr="00630AEA">
        <w:rPr>
          <w:b/>
          <w:i/>
        </w:rPr>
        <w:t xml:space="preserve">. </w:t>
      </w:r>
    </w:p>
    <w:p w:rsidR="00866C2E" w:rsidRDefault="00866C2E" w:rsidP="00866C2E">
      <w:pPr>
        <w:ind w:firstLine="720"/>
        <w:jc w:val="both"/>
        <w:rPr>
          <w:b/>
          <w:i/>
        </w:rPr>
      </w:pPr>
    </w:p>
    <w:p w:rsidR="00866C2E" w:rsidRDefault="00866C2E" w:rsidP="00866C2E">
      <w:pPr>
        <w:jc w:val="both"/>
        <w:rPr>
          <w:b/>
          <w:i/>
        </w:rPr>
      </w:pPr>
    </w:p>
    <w:p w:rsidR="00866C2E" w:rsidRPr="00630AEA" w:rsidRDefault="00866C2E" w:rsidP="00866C2E">
      <w:pPr>
        <w:ind w:firstLine="720"/>
        <w:jc w:val="both"/>
        <w:rPr>
          <w:b/>
          <w:i/>
        </w:rPr>
      </w:pPr>
    </w:p>
    <w:p w:rsidR="00866C2E" w:rsidRPr="00630AEA" w:rsidRDefault="00866C2E" w:rsidP="00866C2E">
      <w:pPr>
        <w:rPr>
          <w:u w:val="single"/>
        </w:rPr>
      </w:pPr>
    </w:p>
    <w:p w:rsidR="00866C2E" w:rsidRDefault="00866C2E" w:rsidP="00866C2E">
      <w:r w:rsidRPr="00630AEA">
        <w:rPr>
          <w:u w:val="single"/>
        </w:rPr>
        <w:tab/>
      </w:r>
      <w:r w:rsidRPr="00630AEA">
        <w:rPr>
          <w:u w:val="single"/>
        </w:rPr>
        <w:tab/>
      </w:r>
      <w:r w:rsidRPr="00630AEA">
        <w:rPr>
          <w:u w:val="single"/>
        </w:rPr>
        <w:tab/>
      </w:r>
      <w:r>
        <w:t xml:space="preserve">г. </w:t>
      </w:r>
      <w:r>
        <w:tab/>
      </w:r>
      <w:r>
        <w:tab/>
      </w:r>
      <w:r>
        <w:tab/>
      </w:r>
      <w:r>
        <w:tab/>
      </w:r>
      <w:r>
        <w:tab/>
        <w:t>Декларатор</w:t>
      </w:r>
    </w:p>
    <w:p w:rsidR="00866C2E" w:rsidRPr="00CB11EE" w:rsidRDefault="00866C2E" w:rsidP="00866C2E"/>
    <w:p w:rsidR="00866C2E" w:rsidRDefault="00866C2E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102AB8" w:rsidRDefault="00102AB8" w:rsidP="00866C2E">
      <w:pPr>
        <w:tabs>
          <w:tab w:val="center" w:pos="4536"/>
          <w:tab w:val="right" w:pos="9072"/>
        </w:tabs>
        <w:rPr>
          <w:b/>
        </w:rPr>
      </w:pPr>
    </w:p>
    <w:p w:rsidR="005F67A3" w:rsidRDefault="005F67A3" w:rsidP="00866C2E">
      <w:pPr>
        <w:tabs>
          <w:tab w:val="center" w:pos="4536"/>
          <w:tab w:val="right" w:pos="9072"/>
        </w:tabs>
        <w:jc w:val="right"/>
        <w:rPr>
          <w:b/>
        </w:rPr>
      </w:pPr>
    </w:p>
    <w:p w:rsidR="00866C2E" w:rsidRPr="00630AEA" w:rsidRDefault="00866C2E" w:rsidP="00866C2E">
      <w:pPr>
        <w:tabs>
          <w:tab w:val="center" w:pos="4536"/>
          <w:tab w:val="right" w:pos="9072"/>
        </w:tabs>
        <w:jc w:val="right"/>
        <w:rPr>
          <w:b/>
        </w:rPr>
      </w:pPr>
      <w:r>
        <w:rPr>
          <w:b/>
        </w:rPr>
        <w:lastRenderedPageBreak/>
        <w:t>Образец № 6</w:t>
      </w:r>
    </w:p>
    <w:p w:rsidR="00866C2E" w:rsidRPr="006A2A0F" w:rsidRDefault="00866C2E" w:rsidP="00866C2E">
      <w:pPr>
        <w:jc w:val="both"/>
        <w:rPr>
          <w:b/>
        </w:rPr>
      </w:pPr>
      <w:r w:rsidRPr="006A2A0F">
        <w:rPr>
          <w:b/>
        </w:rPr>
        <w:t>ДО</w:t>
      </w:r>
    </w:p>
    <w:p w:rsidR="00866C2E" w:rsidRPr="006A2A0F" w:rsidRDefault="00102AB8" w:rsidP="00866C2E">
      <w:pPr>
        <w:tabs>
          <w:tab w:val="left" w:pos="5940"/>
        </w:tabs>
        <w:jc w:val="both"/>
        <w:rPr>
          <w:b/>
        </w:rPr>
      </w:pPr>
      <w:r>
        <w:rPr>
          <w:b/>
        </w:rPr>
        <w:t>ДКЦ ПОЛИКЛИНИКА –</w:t>
      </w:r>
      <w:r w:rsidR="00866C2E" w:rsidRPr="006A2A0F">
        <w:rPr>
          <w:b/>
        </w:rPr>
        <w:t>КАЗАНЛЪК</w:t>
      </w:r>
      <w:r>
        <w:rPr>
          <w:b/>
        </w:rPr>
        <w:t xml:space="preserve"> ЕООД</w:t>
      </w:r>
    </w:p>
    <w:p w:rsidR="00866C2E" w:rsidRDefault="00866C2E" w:rsidP="00866C2E">
      <w:pPr>
        <w:jc w:val="both"/>
        <w:rPr>
          <w:b/>
          <w:bCs/>
        </w:rPr>
      </w:pPr>
      <w:r w:rsidRPr="006A2A0F">
        <w:rPr>
          <w:b/>
          <w:bCs/>
        </w:rPr>
        <w:t>ГР. КАЗАНЛЪК, ОБЛАСТ СТАРА ЗАГОРА</w:t>
      </w:r>
    </w:p>
    <w:p w:rsidR="00F05F22" w:rsidRDefault="00F05F22" w:rsidP="00866C2E">
      <w:pPr>
        <w:jc w:val="both"/>
        <w:rPr>
          <w:b/>
          <w:bCs/>
        </w:rPr>
      </w:pPr>
    </w:p>
    <w:p w:rsidR="00F05F22" w:rsidRDefault="00F05F22" w:rsidP="00866C2E">
      <w:pPr>
        <w:jc w:val="both"/>
        <w:rPr>
          <w:b/>
          <w:bCs/>
        </w:rPr>
      </w:pPr>
    </w:p>
    <w:p w:rsidR="00F05F22" w:rsidRPr="00405589" w:rsidRDefault="00F05F22" w:rsidP="00866C2E">
      <w:pPr>
        <w:jc w:val="both"/>
        <w:rPr>
          <w:b/>
          <w:i/>
        </w:rPr>
      </w:pPr>
    </w:p>
    <w:p w:rsidR="00866C2E" w:rsidRPr="00405589" w:rsidRDefault="00866C2E" w:rsidP="00866C2E">
      <w:pPr>
        <w:keepNext/>
        <w:spacing w:before="240" w:after="60" w:line="240" w:lineRule="atLeast"/>
        <w:jc w:val="center"/>
        <w:outlineLvl w:val="0"/>
        <w:rPr>
          <w:b/>
          <w:u w:val="single"/>
        </w:rPr>
      </w:pPr>
      <w:r>
        <w:rPr>
          <w:b/>
          <w:u w:val="single"/>
        </w:rPr>
        <w:t>ТЕХНИЧЕСКО ПРЕДЛОЖЕНИЕ</w:t>
      </w:r>
    </w:p>
    <w:p w:rsidR="00866C2E" w:rsidRPr="00405589" w:rsidRDefault="00866C2E" w:rsidP="00866C2E">
      <w:pPr>
        <w:ind w:firstLine="567"/>
        <w:jc w:val="center"/>
      </w:pPr>
      <w:r w:rsidRPr="00405589">
        <w:t>от</w:t>
      </w:r>
    </w:p>
    <w:p w:rsidR="00866C2E" w:rsidRDefault="00AD2903" w:rsidP="00866C2E">
      <w:pPr>
        <w:shd w:val="clear" w:color="auto" w:fill="FFFFFF"/>
        <w:ind w:firstLine="567"/>
        <w:jc w:val="both"/>
      </w:pPr>
      <w:r>
        <w:t>Участник:</w:t>
      </w:r>
      <w:r w:rsidR="00866C2E" w:rsidRPr="00405589">
        <w:t>......................................................................</w:t>
      </w:r>
      <w:r w:rsidR="00095DB3">
        <w:t xml:space="preserve">   </w:t>
      </w:r>
      <w:r w:rsidR="00866C2E" w:rsidRPr="00405589">
        <w:t>....................................</w:t>
      </w:r>
      <w:r>
        <w:t>......................</w:t>
      </w:r>
    </w:p>
    <w:p w:rsidR="00AD2903" w:rsidRPr="00405589" w:rsidRDefault="00AD2903" w:rsidP="00866C2E">
      <w:pPr>
        <w:shd w:val="clear" w:color="auto" w:fill="FFFFFF"/>
        <w:ind w:firstLine="567"/>
        <w:jc w:val="both"/>
      </w:pPr>
    </w:p>
    <w:p w:rsidR="00866C2E" w:rsidRDefault="00AD2903" w:rsidP="00866C2E">
      <w:pPr>
        <w:shd w:val="clear" w:color="auto" w:fill="FFFFFF"/>
        <w:ind w:firstLine="567"/>
        <w:jc w:val="both"/>
      </w:pPr>
      <w:r>
        <w:t>Адрес:</w:t>
      </w:r>
      <w:r w:rsidR="00866C2E" w:rsidRPr="00405589">
        <w:t>.......................................................................................................</w:t>
      </w:r>
      <w:r>
        <w:t>...............................</w:t>
      </w:r>
    </w:p>
    <w:p w:rsidR="00AD2903" w:rsidRDefault="00AD2903" w:rsidP="00866C2E">
      <w:pPr>
        <w:shd w:val="clear" w:color="auto" w:fill="FFFFFF"/>
        <w:ind w:firstLine="567"/>
        <w:jc w:val="both"/>
      </w:pPr>
    </w:p>
    <w:p w:rsidR="00AD2903" w:rsidRPr="00405589" w:rsidRDefault="00AD2903" w:rsidP="00866C2E">
      <w:pPr>
        <w:shd w:val="clear" w:color="auto" w:fill="FFFFFF"/>
        <w:ind w:firstLine="567"/>
        <w:jc w:val="both"/>
      </w:pPr>
    </w:p>
    <w:p w:rsidR="00866C2E" w:rsidRDefault="00866C2E" w:rsidP="00866C2E">
      <w:pPr>
        <w:shd w:val="clear" w:color="auto" w:fill="FFFFFF"/>
        <w:ind w:firstLine="567"/>
        <w:jc w:val="both"/>
      </w:pPr>
      <w:r w:rsidRPr="00405589">
        <w:t>Тел.: ..................., факс: ................................</w:t>
      </w:r>
      <w:r w:rsidR="00AD2903">
        <w:t>ел.поща</w:t>
      </w:r>
      <w:r w:rsidRPr="00405589">
        <w:t>....................................................</w:t>
      </w:r>
      <w:r w:rsidR="00AD2903">
        <w:t>...</w:t>
      </w:r>
      <w:r w:rsidRPr="00405589">
        <w:t>...</w:t>
      </w:r>
    </w:p>
    <w:p w:rsidR="00AD2903" w:rsidRPr="00405589" w:rsidRDefault="00AD2903" w:rsidP="00866C2E">
      <w:pPr>
        <w:shd w:val="clear" w:color="auto" w:fill="FFFFFF"/>
        <w:ind w:firstLine="567"/>
        <w:jc w:val="both"/>
      </w:pPr>
    </w:p>
    <w:p w:rsidR="00AD2903" w:rsidRDefault="00866C2E" w:rsidP="00866C2E">
      <w:pPr>
        <w:shd w:val="clear" w:color="auto" w:fill="FFFFFF"/>
        <w:ind w:firstLine="567"/>
        <w:jc w:val="both"/>
      </w:pPr>
      <w:r w:rsidRPr="00405589">
        <w:t>ЕИК.......................................................................................................................</w:t>
      </w:r>
      <w:r w:rsidR="00AD2903">
        <w:t>...</w:t>
      </w:r>
      <w:r w:rsidRPr="00405589">
        <w:t>...........</w:t>
      </w:r>
      <w:r w:rsidR="00AD2903" w:rsidRPr="00405589">
        <w:t xml:space="preserve"> </w:t>
      </w:r>
    </w:p>
    <w:p w:rsidR="00AD2903" w:rsidRPr="00405589" w:rsidRDefault="00AD2903" w:rsidP="00866C2E">
      <w:pPr>
        <w:shd w:val="clear" w:color="auto" w:fill="FFFFFF"/>
        <w:ind w:firstLine="567"/>
        <w:jc w:val="both"/>
      </w:pPr>
    </w:p>
    <w:p w:rsidR="00866C2E" w:rsidRPr="00405589" w:rsidRDefault="00AD2903" w:rsidP="00866C2E">
      <w:pPr>
        <w:shd w:val="clear" w:color="auto" w:fill="FFFFFF"/>
        <w:ind w:firstLine="567"/>
        <w:jc w:val="both"/>
      </w:pPr>
      <w:r>
        <w:t xml:space="preserve">Представлявано от </w:t>
      </w:r>
      <w:r w:rsidR="00866C2E" w:rsidRPr="00405589">
        <w:t>.................................................................................................................</w:t>
      </w:r>
    </w:p>
    <w:p w:rsidR="00866C2E" w:rsidRPr="00405589" w:rsidRDefault="00866C2E" w:rsidP="00866C2E">
      <w:pPr>
        <w:keepNext/>
        <w:ind w:firstLine="720"/>
        <w:jc w:val="both"/>
        <w:rPr>
          <w:b/>
        </w:rPr>
      </w:pPr>
    </w:p>
    <w:p w:rsidR="00866C2E" w:rsidRPr="00405589" w:rsidRDefault="00866C2E" w:rsidP="00866C2E">
      <w:pPr>
        <w:keepNext/>
        <w:ind w:firstLine="567"/>
        <w:jc w:val="both"/>
        <w:rPr>
          <w:b/>
        </w:rPr>
      </w:pPr>
      <w:r w:rsidRPr="00405589">
        <w:rPr>
          <w:b/>
        </w:rPr>
        <w:t>УВАЖАЕМИ ДАМИ И ГОСПОДА,</w:t>
      </w:r>
    </w:p>
    <w:p w:rsidR="00866C2E" w:rsidRPr="00405589" w:rsidRDefault="00866C2E" w:rsidP="00866C2E">
      <w:pPr>
        <w:keepNext/>
        <w:ind w:firstLine="720"/>
        <w:jc w:val="both"/>
        <w:rPr>
          <w:b/>
        </w:rPr>
      </w:pPr>
    </w:p>
    <w:p w:rsidR="00866C2E" w:rsidRPr="00405589" w:rsidRDefault="00866C2E" w:rsidP="00866C2E">
      <w:pPr>
        <w:autoSpaceDE w:val="0"/>
        <w:autoSpaceDN w:val="0"/>
        <w:adjustRightInd w:val="0"/>
        <w:ind w:firstLine="567"/>
        <w:jc w:val="both"/>
      </w:pPr>
      <w:r w:rsidRPr="00405589">
        <w:t xml:space="preserve">Съгласно публикувана на профила на купувача обява на Община Казанлък, за възлагане на обществена поръчка чрез събиране на оферти с обява с предмет: </w:t>
      </w:r>
      <w:r w:rsidR="00102AB8" w:rsidRPr="00102AB8">
        <w:rPr>
          <w:b/>
        </w:rPr>
        <w:t>”Доставка на реактиви и консумативи за нуждите на ДКЦ Поликлиника-Казанлък  ЕООД”</w:t>
      </w:r>
      <w:r w:rsidRPr="00405589">
        <w:t xml:space="preserve"> и след като се запознахме с условията за участие, съгласно утвърдената документация, предлагаме да изпълним поръчката съгласно документацията за участие при следните условия: </w:t>
      </w:r>
    </w:p>
    <w:p w:rsidR="00866C2E" w:rsidRDefault="00866C2E" w:rsidP="00866C2E">
      <w:pPr>
        <w:ind w:firstLine="567"/>
        <w:jc w:val="both"/>
        <w:rPr>
          <w:rFonts w:eastAsia="MS Mincho"/>
        </w:rPr>
      </w:pPr>
      <w:r w:rsidRPr="00AD2903">
        <w:rPr>
          <w:rFonts w:eastAsia="MS Mincho"/>
          <w:b/>
        </w:rPr>
        <w:t>Срок за изпълнение на доставката</w:t>
      </w:r>
      <w:r w:rsidR="00102AB8" w:rsidRPr="00AD2903">
        <w:rPr>
          <w:rFonts w:eastAsia="MS Mincho"/>
          <w:b/>
        </w:rPr>
        <w:t>, след подадена заявка</w:t>
      </w:r>
      <w:r w:rsidR="00AD2903">
        <w:rPr>
          <w:rFonts w:eastAsia="MS Mincho"/>
        </w:rPr>
        <w:t>:…………………………</w:t>
      </w:r>
    </w:p>
    <w:p w:rsidR="00AD2903" w:rsidRPr="00AD2903" w:rsidRDefault="00AD2903" w:rsidP="00866C2E">
      <w:pPr>
        <w:ind w:firstLine="567"/>
        <w:jc w:val="both"/>
        <w:rPr>
          <w:rFonts w:eastAsia="MS Mincho"/>
          <w:i/>
          <w:sz w:val="22"/>
          <w:szCs w:val="22"/>
        </w:rPr>
      </w:pPr>
      <w:r w:rsidRPr="00AD2903">
        <w:rPr>
          <w:rFonts w:eastAsia="MS Mincho"/>
          <w:i/>
          <w:sz w:val="22"/>
          <w:szCs w:val="22"/>
        </w:rPr>
        <w:t>(не по-късно от 72 часа)</w:t>
      </w:r>
    </w:p>
    <w:p w:rsidR="00866C2E" w:rsidRPr="00AD2903" w:rsidRDefault="00AD2903" w:rsidP="00866C2E">
      <w:pPr>
        <w:ind w:firstLine="567"/>
        <w:jc w:val="both"/>
        <w:rPr>
          <w:b/>
        </w:rPr>
      </w:pPr>
      <w:r w:rsidRPr="00AD2903">
        <w:rPr>
          <w:b/>
        </w:rPr>
        <w:t>Място на доставка:гр.Казанлък, ул.”Стара планина” № 12;</w:t>
      </w:r>
    </w:p>
    <w:p w:rsidR="00AD2903" w:rsidRDefault="00102AB8" w:rsidP="00866C2E">
      <w:pPr>
        <w:tabs>
          <w:tab w:val="left" w:pos="7190"/>
        </w:tabs>
        <w:ind w:firstLine="567"/>
        <w:jc w:val="both"/>
        <w:rPr>
          <w:rFonts w:eastAsia="MS Mincho"/>
        </w:rPr>
      </w:pPr>
      <w:r>
        <w:rPr>
          <w:rFonts w:eastAsia="MS Mincho"/>
        </w:rPr>
        <w:t>Остатъчен срок на годност на доставяните продукти</w:t>
      </w:r>
      <w:r w:rsidR="00866C2E" w:rsidRPr="00405589">
        <w:rPr>
          <w:rFonts w:eastAsia="MS Mincho"/>
        </w:rPr>
        <w:t>:…………………………….</w:t>
      </w:r>
    </w:p>
    <w:p w:rsidR="00866C2E" w:rsidRPr="00405589" w:rsidRDefault="00866C2E" w:rsidP="00866C2E">
      <w:pPr>
        <w:tabs>
          <w:tab w:val="left" w:pos="7190"/>
        </w:tabs>
        <w:ind w:firstLine="567"/>
        <w:jc w:val="both"/>
        <w:rPr>
          <w:rFonts w:eastAsia="MS Mincho"/>
        </w:rPr>
      </w:pPr>
      <w:r w:rsidRPr="00405589">
        <w:rPr>
          <w:rFonts w:eastAsia="MS Mincho"/>
        </w:rPr>
        <w:tab/>
      </w:r>
    </w:p>
    <w:p w:rsidR="00866C2E" w:rsidRPr="00F05F22" w:rsidRDefault="00866C2E" w:rsidP="00F05F22">
      <w:pPr>
        <w:ind w:left="567"/>
        <w:jc w:val="both"/>
        <w:rPr>
          <w:rFonts w:eastAsia="MS Mincho"/>
        </w:rPr>
      </w:pPr>
      <w:r w:rsidRPr="00405589">
        <w:rPr>
          <w:rFonts w:eastAsia="MS Mincho"/>
        </w:rPr>
        <w:t xml:space="preserve">Срок за </w:t>
      </w:r>
      <w:r w:rsidR="00102AB8">
        <w:rPr>
          <w:rFonts w:eastAsia="MS Mincho"/>
        </w:rPr>
        <w:t>замяна на  реактиви и/или консумативи в случай на рекламация</w:t>
      </w:r>
      <w:r w:rsidRPr="00405589">
        <w:rPr>
          <w:rFonts w:eastAsia="MS Mincho"/>
        </w:rPr>
        <w:t>: ……………………………….</w:t>
      </w:r>
    </w:p>
    <w:p w:rsidR="00866C2E" w:rsidRPr="00102AB8" w:rsidRDefault="00866C2E" w:rsidP="00866C2E">
      <w:pPr>
        <w:widowControl w:val="0"/>
        <w:suppressAutoHyphens/>
        <w:ind w:firstLine="567"/>
        <w:jc w:val="both"/>
        <w:rPr>
          <w:b/>
          <w:lang w:eastAsia="ar-SA"/>
        </w:rPr>
      </w:pPr>
      <w:r w:rsidRPr="00102AB8">
        <w:rPr>
          <w:b/>
          <w:lang w:eastAsia="ar-SA"/>
        </w:rPr>
        <w:t xml:space="preserve">Декларираме, че </w:t>
      </w:r>
      <w:r w:rsidR="00102AB8" w:rsidRPr="00102AB8">
        <w:rPr>
          <w:b/>
          <w:lang w:eastAsia="ar-SA"/>
        </w:rPr>
        <w:t>в случай, че бъдем избрани за изпълнители на поръчката ще извършваме доставки на продукти, които са произведени САМО от посочения от нас производител</w:t>
      </w:r>
      <w:r w:rsidRPr="00102AB8">
        <w:rPr>
          <w:b/>
          <w:lang w:eastAsia="ar-SA"/>
        </w:rPr>
        <w:t>.</w:t>
      </w:r>
      <w:r w:rsidR="00102AB8">
        <w:rPr>
          <w:b/>
          <w:lang w:eastAsia="ar-SA"/>
        </w:rPr>
        <w:t xml:space="preserve"> Известно ни е, че Възложителят има право да откаже приемане на реактиви и/или консумативи, които не са с посоченото от нас търговско наименование, разфасовка и/или производител, или са с остатъчен срок на годност, който е по-малък от 70% от остатъчния срок на годност, посочен от производителя. </w:t>
      </w:r>
    </w:p>
    <w:p w:rsidR="00102AB8" w:rsidRPr="00405589" w:rsidRDefault="00102AB8" w:rsidP="00866C2E">
      <w:pPr>
        <w:widowControl w:val="0"/>
        <w:suppressAutoHyphens/>
        <w:ind w:firstLine="567"/>
        <w:jc w:val="both"/>
        <w:rPr>
          <w:lang w:eastAsia="ar-SA"/>
        </w:rPr>
      </w:pPr>
    </w:p>
    <w:p w:rsidR="00866C2E" w:rsidRDefault="00866C2E" w:rsidP="00866C2E">
      <w:pPr>
        <w:widowControl w:val="0"/>
        <w:suppressAutoHyphens/>
        <w:ind w:firstLine="567"/>
        <w:jc w:val="both"/>
      </w:pPr>
      <w:r w:rsidRPr="00405589">
        <w:t xml:space="preserve">Предлагаме </w:t>
      </w:r>
      <w:r w:rsidR="00102AB8">
        <w:rPr>
          <w:lang w:eastAsia="ar-SA"/>
        </w:rPr>
        <w:t>консумативи / реактиви със следните</w:t>
      </w:r>
      <w:r w:rsidRPr="00405589">
        <w:t xml:space="preserve"> характеристики: </w:t>
      </w:r>
      <w:r w:rsidRPr="00405589">
        <w:rPr>
          <w:i/>
        </w:rPr>
        <w:t xml:space="preserve">/*участникът следва подробно да опише предлаганите </w:t>
      </w:r>
      <w:r w:rsidR="00102AB8">
        <w:rPr>
          <w:i/>
        </w:rPr>
        <w:t>артикули</w:t>
      </w:r>
      <w:r w:rsidRPr="00405589">
        <w:rPr>
          <w:i/>
        </w:rPr>
        <w:t xml:space="preserve"> в табличен вид</w:t>
      </w:r>
      <w:r w:rsidRPr="00405589">
        <w:rPr>
          <w:i/>
          <w:lang w:val="en-US"/>
        </w:rPr>
        <w:t xml:space="preserve"> </w:t>
      </w:r>
      <w:r w:rsidRPr="00405589">
        <w:rPr>
          <w:i/>
        </w:rPr>
        <w:t>в съответствие с техническата спецификация</w:t>
      </w:r>
      <w:r w:rsidR="00102AB8">
        <w:rPr>
          <w:i/>
        </w:rPr>
        <w:t xml:space="preserve"> за всяка от обособените позиции</w:t>
      </w:r>
      <w:r w:rsidRPr="00405589">
        <w:rPr>
          <w:i/>
        </w:rPr>
        <w:t>/</w:t>
      </w:r>
      <w:r w:rsidRPr="00405589">
        <w:t xml:space="preserve">. </w:t>
      </w:r>
    </w:p>
    <w:p w:rsidR="00F05F22" w:rsidRPr="00405589" w:rsidRDefault="00F05F22" w:rsidP="00866C2E">
      <w:pPr>
        <w:widowControl w:val="0"/>
        <w:suppressAutoHyphens/>
        <w:ind w:firstLine="56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"/>
        <w:gridCol w:w="3358"/>
        <w:gridCol w:w="2052"/>
        <w:gridCol w:w="1896"/>
        <w:gridCol w:w="1889"/>
      </w:tblGrid>
      <w:tr w:rsidR="00461D7E" w:rsidTr="00030FAC">
        <w:tc>
          <w:tcPr>
            <w:tcW w:w="392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  <w:r w:rsidRPr="00F05F22">
              <w:rPr>
                <w:rFonts w:eastAsia="Calibri"/>
                <w:sz w:val="22"/>
                <w:szCs w:val="22"/>
              </w:rPr>
              <w:lastRenderedPageBreak/>
              <w:t>№</w:t>
            </w:r>
          </w:p>
        </w:tc>
        <w:tc>
          <w:tcPr>
            <w:tcW w:w="3426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  <w:r w:rsidRPr="00F05F22">
              <w:rPr>
                <w:rFonts w:eastAsia="Calibri"/>
                <w:sz w:val="22"/>
                <w:szCs w:val="22"/>
              </w:rPr>
              <w:t>Ректив/ консуматив</w:t>
            </w:r>
          </w:p>
        </w:tc>
        <w:tc>
          <w:tcPr>
            <w:tcW w:w="1909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  <w:r w:rsidRPr="00F05F22">
              <w:rPr>
                <w:rFonts w:eastAsia="Calibri"/>
                <w:sz w:val="22"/>
                <w:szCs w:val="22"/>
              </w:rPr>
              <w:t>Търг.наименование</w:t>
            </w:r>
          </w:p>
        </w:tc>
        <w:tc>
          <w:tcPr>
            <w:tcW w:w="1909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  <w:r w:rsidRPr="00F05F22">
              <w:rPr>
                <w:rFonts w:eastAsia="Calibri"/>
                <w:sz w:val="22"/>
                <w:szCs w:val="22"/>
              </w:rPr>
              <w:t>производител</w:t>
            </w:r>
          </w:p>
        </w:tc>
        <w:tc>
          <w:tcPr>
            <w:tcW w:w="1910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  <w:r w:rsidRPr="00F05F22">
              <w:rPr>
                <w:rFonts w:eastAsia="Calibri"/>
                <w:sz w:val="22"/>
                <w:szCs w:val="22"/>
              </w:rPr>
              <w:t>разфасовка</w:t>
            </w:r>
          </w:p>
        </w:tc>
      </w:tr>
      <w:tr w:rsidR="00461D7E" w:rsidTr="00030FAC">
        <w:tc>
          <w:tcPr>
            <w:tcW w:w="392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26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09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09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0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461D7E" w:rsidTr="00030FAC">
        <w:tc>
          <w:tcPr>
            <w:tcW w:w="392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26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09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09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0" w:type="dxa"/>
          </w:tcPr>
          <w:p w:rsidR="00461D7E" w:rsidRPr="00F05F22" w:rsidRDefault="00461D7E" w:rsidP="00030FA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:rsidR="00461D7E" w:rsidRDefault="00461D7E" w:rsidP="00866C2E">
      <w:pPr>
        <w:ind w:firstLine="567"/>
        <w:jc w:val="both"/>
      </w:pPr>
    </w:p>
    <w:p w:rsidR="00461D7E" w:rsidRDefault="00461D7E" w:rsidP="00866C2E">
      <w:pPr>
        <w:ind w:firstLine="567"/>
        <w:jc w:val="both"/>
      </w:pPr>
      <w:r>
        <w:t>(търговски наименования се попълват в случай, че такива са налични)</w:t>
      </w:r>
    </w:p>
    <w:p w:rsidR="00461D7E" w:rsidRDefault="00461D7E" w:rsidP="00866C2E">
      <w:pPr>
        <w:ind w:firstLine="567"/>
        <w:jc w:val="both"/>
      </w:pPr>
    </w:p>
    <w:p w:rsidR="00102AB8" w:rsidRDefault="00866C2E" w:rsidP="00866C2E">
      <w:pPr>
        <w:ind w:firstLine="567"/>
        <w:jc w:val="both"/>
      </w:pPr>
      <w:r w:rsidRPr="00405589">
        <w:t>Обвързани сме от задълженията и условията, поети с офертата за срок от</w:t>
      </w:r>
    </w:p>
    <w:p w:rsidR="00866C2E" w:rsidRPr="00405589" w:rsidRDefault="00102AB8" w:rsidP="00866C2E">
      <w:pPr>
        <w:ind w:firstLine="567"/>
        <w:jc w:val="both"/>
      </w:pPr>
      <w:r>
        <w:t>...........</w:t>
      </w:r>
      <w:r w:rsidR="00866C2E" w:rsidRPr="00405589">
        <w:t xml:space="preserve"> .... /с думи/ календарни дни след датата, определена в обяв</w:t>
      </w:r>
      <w:r>
        <w:t>ата</w:t>
      </w:r>
      <w:r w:rsidR="00866C2E" w:rsidRPr="00405589">
        <w:t xml:space="preserve"> като краен срок за получаване на офертите.</w:t>
      </w:r>
    </w:p>
    <w:p w:rsidR="00866C2E" w:rsidRPr="00405589" w:rsidRDefault="00866C2E" w:rsidP="00866C2E">
      <w:pPr>
        <w:ind w:firstLine="567"/>
        <w:jc w:val="both"/>
      </w:pPr>
      <w:r w:rsidRPr="00405589">
        <w:t>Приемаме, че изискванията по техническите спецификации се считат за задължителни минимални изисквания към офертите. Неспазването им води</w:t>
      </w:r>
      <w:r>
        <w:t xml:space="preserve"> до отстраняване на участника</w:t>
      </w:r>
      <w:r w:rsidRPr="00405589">
        <w:t>.</w:t>
      </w:r>
    </w:p>
    <w:p w:rsidR="00866C2E" w:rsidRDefault="00866C2E" w:rsidP="00866C2E">
      <w:pPr>
        <w:ind w:left="567"/>
        <w:jc w:val="both"/>
        <w:rPr>
          <w:bCs/>
        </w:rPr>
      </w:pPr>
      <w:r w:rsidRPr="00405589">
        <w:rPr>
          <w:bCs/>
        </w:rPr>
        <w:t>При офериране на срокове, следва да се посочат единствено цели положителни числа. Неспазването на условието е основание за отстраняване от участие.</w:t>
      </w:r>
    </w:p>
    <w:p w:rsidR="00102AB8" w:rsidRDefault="00102AB8" w:rsidP="00866C2E">
      <w:pPr>
        <w:ind w:left="567"/>
        <w:jc w:val="both"/>
        <w:rPr>
          <w:bCs/>
        </w:rPr>
      </w:pPr>
    </w:p>
    <w:p w:rsidR="005F67A3" w:rsidRPr="005F67A3" w:rsidRDefault="00866C2E" w:rsidP="000C0C0F">
      <w:pPr>
        <w:autoSpaceDE w:val="0"/>
        <w:autoSpaceDN w:val="0"/>
        <w:adjustRightInd w:val="0"/>
        <w:spacing w:before="120" w:after="120"/>
        <w:jc w:val="both"/>
        <w:rPr>
          <w:b/>
          <w:i/>
        </w:rPr>
      </w:pPr>
      <w:r>
        <w:rPr>
          <w:bCs/>
        </w:rPr>
        <w:t>Приложение: *</w:t>
      </w:r>
      <w:r w:rsidRPr="000C0C0F">
        <w:rPr>
          <w:bCs/>
          <w:i/>
        </w:rPr>
        <w:t>Участникът описва и представя като приложение към техническото си предложение</w:t>
      </w:r>
      <w:r w:rsidR="005F67A3">
        <w:rPr>
          <w:bCs/>
          <w:i/>
        </w:rPr>
        <w:t xml:space="preserve"> заверено копие на</w:t>
      </w:r>
      <w:r w:rsidR="00DF4D84">
        <w:rPr>
          <w:bCs/>
          <w:i/>
        </w:rPr>
        <w:t xml:space="preserve"> Разрешение за търговия на едро с медицински </w:t>
      </w:r>
      <w:r w:rsidR="00DF4D84" w:rsidRPr="005F67A3">
        <w:rPr>
          <w:bCs/>
          <w:i/>
        </w:rPr>
        <w:t>изделия</w:t>
      </w:r>
      <w:r w:rsidR="00DF4D84" w:rsidRPr="005F67A3">
        <w:rPr>
          <w:b/>
          <w:bCs/>
          <w:i/>
        </w:rPr>
        <w:t xml:space="preserve"> / зад</w:t>
      </w:r>
      <w:r w:rsidR="005F67A3" w:rsidRPr="005F67A3">
        <w:rPr>
          <w:b/>
          <w:bCs/>
          <w:i/>
        </w:rPr>
        <w:t>ължително само за позиция № 1/;</w:t>
      </w:r>
    </w:p>
    <w:p w:rsidR="005F67A3" w:rsidRPr="005F67A3" w:rsidRDefault="005F67A3" w:rsidP="005F67A3">
      <w:pPr>
        <w:ind w:firstLine="720"/>
        <w:jc w:val="both"/>
        <w:rPr>
          <w:b/>
          <w:i/>
        </w:rPr>
      </w:pPr>
      <w:r w:rsidRPr="005F67A3">
        <w:rPr>
          <w:i/>
        </w:rPr>
        <w:t>Декларация, че реактивите и/ или консумативите , които ще бъдат доставяни, ще са придружени от  документи за произход, сертификат за качество или сертификат за съотвествие със съответните спецификации или стандарти (</w:t>
      </w:r>
      <w:r w:rsidRPr="005F67A3">
        <w:rPr>
          <w:i/>
          <w:lang w:val="en-US"/>
        </w:rPr>
        <w:t>ISO 9001</w:t>
      </w:r>
      <w:r w:rsidRPr="005F67A3">
        <w:rPr>
          <w:i/>
        </w:rPr>
        <w:t>:2000/2008;</w:t>
      </w:r>
      <w:r w:rsidRPr="005F67A3">
        <w:rPr>
          <w:i/>
          <w:lang w:val="en-US"/>
        </w:rPr>
        <w:t>ISO 13485</w:t>
      </w:r>
      <w:r w:rsidRPr="005F67A3">
        <w:rPr>
          <w:i/>
        </w:rPr>
        <w:t xml:space="preserve">:2003; „СЕ” марка или еквивалентни стандарти – изброяването не е изчерпателно) – </w:t>
      </w:r>
      <w:r w:rsidRPr="005F67A3">
        <w:rPr>
          <w:b/>
          <w:i/>
        </w:rPr>
        <w:t xml:space="preserve">за всички обособени позиции. (образец № 6а) – </w:t>
      </w:r>
      <w:r w:rsidRPr="005F67A3">
        <w:rPr>
          <w:i/>
        </w:rPr>
        <w:t>представя се в оригинал;</w:t>
      </w:r>
    </w:p>
    <w:p w:rsidR="005F67A3" w:rsidRDefault="005F67A3" w:rsidP="000C0C0F">
      <w:pPr>
        <w:autoSpaceDE w:val="0"/>
        <w:autoSpaceDN w:val="0"/>
        <w:adjustRightInd w:val="0"/>
        <w:spacing w:before="120" w:after="120"/>
        <w:jc w:val="both"/>
        <w:rPr>
          <w:i/>
        </w:rPr>
      </w:pPr>
    </w:p>
    <w:p w:rsidR="00102AB8" w:rsidRDefault="00102AB8" w:rsidP="00866C2E">
      <w:pPr>
        <w:jc w:val="both"/>
        <w:rPr>
          <w:bCs/>
          <w:i/>
        </w:rPr>
      </w:pPr>
    </w:p>
    <w:p w:rsidR="00102AB8" w:rsidRDefault="00102AB8" w:rsidP="00866C2E">
      <w:pPr>
        <w:jc w:val="both"/>
        <w:rPr>
          <w:bCs/>
          <w:i/>
        </w:rPr>
      </w:pPr>
    </w:p>
    <w:p w:rsidR="00866C2E" w:rsidRPr="00405589" w:rsidRDefault="00866C2E" w:rsidP="00866C2E">
      <w:pPr>
        <w:jc w:val="both"/>
        <w:rPr>
          <w:bCs/>
        </w:rPr>
      </w:pPr>
      <w:r w:rsidRPr="008C541E">
        <w:rPr>
          <w:bCs/>
          <w:i/>
        </w:rPr>
        <w:t>.</w:t>
      </w:r>
    </w:p>
    <w:p w:rsidR="00866C2E" w:rsidRDefault="00866C2E" w:rsidP="00866C2E">
      <w:pPr>
        <w:ind w:firstLine="720"/>
        <w:jc w:val="both"/>
      </w:pPr>
      <w:r w:rsidRPr="00405589">
        <w:t>Дата:................</w:t>
      </w:r>
      <w:r w:rsidRPr="00405589">
        <w:tab/>
      </w:r>
      <w:r w:rsidRPr="00405589">
        <w:tab/>
      </w:r>
      <w:r w:rsidRPr="00405589">
        <w:tab/>
        <w:t>Подпис и печат: .....................................</w:t>
      </w:r>
    </w:p>
    <w:p w:rsidR="00AD2903" w:rsidRPr="00405589" w:rsidRDefault="00AD2903" w:rsidP="00866C2E">
      <w:pPr>
        <w:ind w:firstLine="720"/>
        <w:jc w:val="both"/>
      </w:pPr>
    </w:p>
    <w:p w:rsidR="00866C2E" w:rsidRPr="00405589" w:rsidRDefault="00866C2E" w:rsidP="00866C2E">
      <w:pPr>
        <w:ind w:firstLine="720"/>
        <w:jc w:val="both"/>
      </w:pPr>
      <w:r w:rsidRPr="00405589">
        <w:tab/>
      </w:r>
      <w:r w:rsidRPr="00405589">
        <w:tab/>
      </w:r>
      <w:r w:rsidRPr="00405589">
        <w:tab/>
      </w:r>
      <w:r w:rsidRPr="00405589">
        <w:tab/>
      </w:r>
      <w:r w:rsidRPr="00405589">
        <w:tab/>
        <w:t>Име фамилия:.............................................................</w:t>
      </w:r>
    </w:p>
    <w:p w:rsidR="00866C2E" w:rsidRDefault="00866C2E" w:rsidP="00866C2E">
      <w:pPr>
        <w:ind w:left="3528" w:firstLine="720"/>
        <w:jc w:val="both"/>
      </w:pPr>
      <w:r w:rsidRPr="00405589">
        <w:t>(представляващ или упълномощено лице)</w:t>
      </w: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95DB3" w:rsidRPr="002C283C" w:rsidRDefault="00095DB3" w:rsidP="00095DB3">
      <w:pPr>
        <w:jc w:val="both"/>
        <w:rPr>
          <w:i/>
        </w:rPr>
      </w:pPr>
      <w:r w:rsidRPr="002A50C0">
        <w:rPr>
          <w:bCs/>
          <w:i/>
        </w:rPr>
        <w:t>Забележка</w:t>
      </w:r>
      <w:r w:rsidRPr="002A50C0">
        <w:rPr>
          <w:i/>
        </w:rPr>
        <w:t xml:space="preserve">: </w:t>
      </w:r>
      <w:r>
        <w:rPr>
          <w:i/>
        </w:rPr>
        <w:t>Техническото предложение</w:t>
      </w:r>
      <w:r w:rsidRPr="002A50C0">
        <w:rPr>
          <w:i/>
        </w:rPr>
        <w:t xml:space="preserve"> се подава от лицето/лицата, което/които може/могат самостоятелно да го представлява/т Участ</w:t>
      </w:r>
      <w:r>
        <w:rPr>
          <w:i/>
        </w:rPr>
        <w:t>ника, съгласно чл. 40 от ППЗОП</w:t>
      </w: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Default="000C0C0F" w:rsidP="00866C2E">
      <w:pPr>
        <w:ind w:left="3528" w:firstLine="720"/>
        <w:jc w:val="both"/>
      </w:pPr>
    </w:p>
    <w:p w:rsidR="000C0C0F" w:rsidRPr="00095DB3" w:rsidRDefault="00095DB3" w:rsidP="00095DB3">
      <w:pPr>
        <w:ind w:left="3528" w:firstLine="720"/>
        <w:jc w:val="right"/>
        <w:rPr>
          <w:b/>
        </w:rPr>
      </w:pPr>
      <w:r>
        <w:rPr>
          <w:b/>
        </w:rPr>
        <w:t>О</w:t>
      </w:r>
      <w:r w:rsidRPr="00095DB3">
        <w:rPr>
          <w:b/>
        </w:rPr>
        <w:t xml:space="preserve">бразец </w:t>
      </w:r>
      <w:r>
        <w:rPr>
          <w:b/>
        </w:rPr>
        <w:t xml:space="preserve">№ </w:t>
      </w:r>
      <w:r w:rsidRPr="00095DB3">
        <w:rPr>
          <w:b/>
        </w:rPr>
        <w:t>6а</w:t>
      </w:r>
    </w:p>
    <w:p w:rsidR="00095DB3" w:rsidRDefault="00095DB3" w:rsidP="00866C2E">
      <w:pPr>
        <w:ind w:left="3528" w:firstLine="720"/>
        <w:jc w:val="both"/>
      </w:pPr>
    </w:p>
    <w:p w:rsidR="00095DB3" w:rsidRDefault="00095DB3" w:rsidP="00866C2E">
      <w:pPr>
        <w:ind w:left="3528" w:firstLine="720"/>
        <w:jc w:val="both"/>
      </w:pPr>
    </w:p>
    <w:p w:rsidR="00095DB3" w:rsidRDefault="00095DB3" w:rsidP="00866C2E">
      <w:pPr>
        <w:ind w:left="3528" w:firstLine="720"/>
        <w:jc w:val="both"/>
      </w:pPr>
    </w:p>
    <w:p w:rsidR="00095DB3" w:rsidRDefault="00095DB3" w:rsidP="00866C2E">
      <w:pPr>
        <w:ind w:left="3528" w:firstLine="720"/>
        <w:jc w:val="both"/>
      </w:pPr>
    </w:p>
    <w:p w:rsidR="00095DB3" w:rsidRDefault="00095DB3" w:rsidP="00095DB3">
      <w:pPr>
        <w:keepNext/>
        <w:spacing w:before="240" w:after="60" w:line="240" w:lineRule="atLeast"/>
        <w:jc w:val="center"/>
        <w:outlineLvl w:val="0"/>
        <w:rPr>
          <w:b/>
          <w:u w:val="single"/>
        </w:rPr>
      </w:pPr>
      <w:r>
        <w:rPr>
          <w:b/>
          <w:u w:val="single"/>
        </w:rPr>
        <w:t>ДЕКЛАРАЦИЯ</w:t>
      </w:r>
    </w:p>
    <w:p w:rsidR="00095DB3" w:rsidRPr="00405589" w:rsidRDefault="00095DB3" w:rsidP="00095DB3">
      <w:pPr>
        <w:keepNext/>
        <w:spacing w:before="240" w:after="60" w:line="240" w:lineRule="atLeast"/>
        <w:jc w:val="center"/>
        <w:outlineLvl w:val="0"/>
        <w:rPr>
          <w:b/>
          <w:u w:val="single"/>
        </w:rPr>
      </w:pPr>
    </w:p>
    <w:p w:rsidR="00095DB3" w:rsidRDefault="00095DB3" w:rsidP="00095DB3">
      <w:pPr>
        <w:shd w:val="clear" w:color="auto" w:fill="FFFFFF"/>
        <w:ind w:firstLine="567"/>
        <w:jc w:val="both"/>
      </w:pPr>
      <w:r>
        <w:t>Подписаният:</w:t>
      </w:r>
      <w:r w:rsidRPr="00405589">
        <w:t>..........................................................................................................</w:t>
      </w:r>
      <w:r>
        <w:t>.................</w:t>
      </w:r>
    </w:p>
    <w:p w:rsidR="00095DB3" w:rsidRPr="00405589" w:rsidRDefault="00095DB3" w:rsidP="00095DB3">
      <w:pPr>
        <w:shd w:val="clear" w:color="auto" w:fill="FFFFFF"/>
        <w:ind w:firstLine="567"/>
        <w:jc w:val="both"/>
      </w:pPr>
    </w:p>
    <w:p w:rsidR="00095DB3" w:rsidRDefault="00095DB3" w:rsidP="00095DB3">
      <w:pPr>
        <w:shd w:val="clear" w:color="auto" w:fill="FFFFFF"/>
        <w:ind w:firstLine="567"/>
        <w:jc w:val="both"/>
      </w:pPr>
      <w:r>
        <w:t>с постоянен адрес:</w:t>
      </w:r>
      <w:r w:rsidRPr="00405589">
        <w:t>....................................................................................</w:t>
      </w:r>
      <w:r>
        <w:t>...............................</w:t>
      </w:r>
    </w:p>
    <w:p w:rsidR="00095DB3" w:rsidRDefault="00095DB3" w:rsidP="00095DB3">
      <w:pPr>
        <w:shd w:val="clear" w:color="auto" w:fill="FFFFFF"/>
        <w:ind w:firstLine="567"/>
        <w:jc w:val="both"/>
      </w:pPr>
    </w:p>
    <w:p w:rsidR="00095DB3" w:rsidRDefault="00095DB3" w:rsidP="00095DB3">
      <w:pPr>
        <w:shd w:val="clear" w:color="auto" w:fill="FFFFFF"/>
        <w:ind w:firstLine="567"/>
        <w:jc w:val="both"/>
      </w:pPr>
      <w:r>
        <w:t>в качеството си на :..............................................................................................................</w:t>
      </w:r>
    </w:p>
    <w:p w:rsidR="00095DB3" w:rsidRPr="00095DB3" w:rsidRDefault="00095DB3" w:rsidP="00095DB3">
      <w:pPr>
        <w:shd w:val="clear" w:color="auto" w:fill="FFFFFF"/>
        <w:ind w:firstLine="567"/>
        <w:jc w:val="both"/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 w:rsidRPr="00095DB3">
        <w:rPr>
          <w:i/>
          <w:sz w:val="20"/>
          <w:szCs w:val="20"/>
        </w:rPr>
        <w:t>(управител, представляващ и т.н.)</w:t>
      </w:r>
    </w:p>
    <w:p w:rsidR="00095DB3" w:rsidRDefault="00095DB3" w:rsidP="00095DB3">
      <w:pPr>
        <w:shd w:val="clear" w:color="auto" w:fill="FFFFFF"/>
        <w:ind w:firstLine="567"/>
        <w:jc w:val="both"/>
      </w:pPr>
    </w:p>
    <w:p w:rsidR="00095DB3" w:rsidRDefault="00095DB3" w:rsidP="00095DB3">
      <w:pPr>
        <w:shd w:val="clear" w:color="auto" w:fill="FFFFFF"/>
        <w:ind w:firstLine="567"/>
        <w:jc w:val="both"/>
      </w:pPr>
      <w:r>
        <w:t>на участника .......................................................................................................................</w:t>
      </w:r>
    </w:p>
    <w:p w:rsidR="00095DB3" w:rsidRPr="00405589" w:rsidRDefault="00095DB3" w:rsidP="00095DB3">
      <w:pPr>
        <w:shd w:val="clear" w:color="auto" w:fill="FFFFFF"/>
        <w:ind w:firstLine="567"/>
        <w:jc w:val="both"/>
      </w:pPr>
    </w:p>
    <w:p w:rsidR="00095DB3" w:rsidRDefault="00095DB3" w:rsidP="00095DB3">
      <w:pPr>
        <w:shd w:val="clear" w:color="auto" w:fill="FFFFFF"/>
        <w:ind w:firstLine="567"/>
        <w:jc w:val="both"/>
      </w:pPr>
      <w:r>
        <w:t>със седалище и адрес на управление......................</w:t>
      </w:r>
      <w:r w:rsidRPr="00405589">
        <w:t>....................................................</w:t>
      </w:r>
      <w:r>
        <w:t>...</w:t>
      </w:r>
      <w:r w:rsidRPr="00405589">
        <w:t>...</w:t>
      </w:r>
    </w:p>
    <w:p w:rsidR="00095DB3" w:rsidRPr="00405589" w:rsidRDefault="00095DB3" w:rsidP="00095DB3">
      <w:pPr>
        <w:shd w:val="clear" w:color="auto" w:fill="FFFFFF"/>
        <w:ind w:firstLine="567"/>
        <w:jc w:val="both"/>
      </w:pPr>
    </w:p>
    <w:p w:rsidR="00095DB3" w:rsidRDefault="00095DB3" w:rsidP="00095DB3">
      <w:pPr>
        <w:shd w:val="clear" w:color="auto" w:fill="FFFFFF"/>
        <w:ind w:firstLine="567"/>
        <w:jc w:val="both"/>
      </w:pPr>
      <w:r w:rsidRPr="00405589">
        <w:t>ЕИК.......................................................................................................................</w:t>
      </w:r>
      <w:r>
        <w:t>...</w:t>
      </w:r>
      <w:r w:rsidRPr="00405589">
        <w:t xml:space="preserve">........... </w:t>
      </w:r>
    </w:p>
    <w:p w:rsidR="00095DB3" w:rsidRDefault="00095DB3" w:rsidP="00866C2E">
      <w:pPr>
        <w:ind w:left="3528" w:firstLine="720"/>
        <w:jc w:val="both"/>
      </w:pPr>
    </w:p>
    <w:p w:rsidR="00095DB3" w:rsidRDefault="00095DB3" w:rsidP="00866C2E">
      <w:pPr>
        <w:ind w:left="3528" w:firstLine="720"/>
        <w:jc w:val="both"/>
      </w:pPr>
    </w:p>
    <w:p w:rsidR="00095DB3" w:rsidRPr="00095DB3" w:rsidRDefault="00095DB3" w:rsidP="00866C2E">
      <w:pPr>
        <w:ind w:left="3528" w:firstLine="720"/>
        <w:jc w:val="both"/>
        <w:rPr>
          <w:b/>
        </w:rPr>
      </w:pPr>
      <w:r w:rsidRPr="00095DB3">
        <w:rPr>
          <w:b/>
        </w:rPr>
        <w:t>ДЕКЛАРИРАМ, ЧЕ:</w:t>
      </w:r>
    </w:p>
    <w:p w:rsidR="00095DB3" w:rsidRDefault="00095DB3" w:rsidP="00095DB3">
      <w:pPr>
        <w:jc w:val="both"/>
      </w:pPr>
    </w:p>
    <w:p w:rsidR="00095DB3" w:rsidRDefault="00095DB3" w:rsidP="00866C2E">
      <w:pPr>
        <w:ind w:left="3528" w:firstLine="720"/>
        <w:jc w:val="both"/>
      </w:pPr>
    </w:p>
    <w:p w:rsidR="00095DB3" w:rsidRDefault="00095DB3" w:rsidP="00095DB3">
      <w:pPr>
        <w:ind w:firstLine="720"/>
        <w:jc w:val="both"/>
      </w:pPr>
      <w:r w:rsidRPr="00095DB3">
        <w:t>Реактивите и/ или консумативите , които ще бъдат доставяни на възложителя, са разрешени за употреба на територията на Република България, а доставките  ще са придружени от  документи за произход, сертификат за качество или сертификат за съотвествие със съответните спецификации или стандарти (</w:t>
      </w:r>
      <w:r w:rsidRPr="00095DB3">
        <w:rPr>
          <w:lang w:val="en-US"/>
        </w:rPr>
        <w:t>ISO 9001</w:t>
      </w:r>
      <w:r w:rsidRPr="00095DB3">
        <w:t>:2000/2008;</w:t>
      </w:r>
      <w:r>
        <w:t xml:space="preserve"> </w:t>
      </w:r>
      <w:r w:rsidRPr="00095DB3">
        <w:rPr>
          <w:lang w:val="en-US"/>
        </w:rPr>
        <w:t>ISO 13485</w:t>
      </w:r>
      <w:r w:rsidRPr="00095DB3">
        <w:t>:2003; „СЕ” марка или еквивалентни стандарти – изброяването не е изчерпателно)</w:t>
      </w:r>
      <w:r>
        <w:t>.</w:t>
      </w:r>
    </w:p>
    <w:p w:rsidR="00095DB3" w:rsidRDefault="00095DB3" w:rsidP="00095DB3">
      <w:pPr>
        <w:ind w:firstLine="720"/>
        <w:jc w:val="both"/>
      </w:pPr>
    </w:p>
    <w:p w:rsidR="00095DB3" w:rsidRDefault="00095DB3" w:rsidP="00095DB3">
      <w:pPr>
        <w:ind w:firstLine="720"/>
        <w:jc w:val="both"/>
      </w:pPr>
      <w:r>
        <w:t>Известна ми е наказателната отговорност по чл.313 от НК.</w:t>
      </w:r>
    </w:p>
    <w:p w:rsidR="00095DB3" w:rsidRDefault="00095DB3" w:rsidP="00095DB3">
      <w:pPr>
        <w:ind w:firstLine="720"/>
        <w:jc w:val="both"/>
      </w:pPr>
    </w:p>
    <w:p w:rsidR="00095DB3" w:rsidRDefault="00095DB3" w:rsidP="00095DB3">
      <w:pPr>
        <w:ind w:firstLine="720"/>
        <w:jc w:val="both"/>
      </w:pPr>
    </w:p>
    <w:p w:rsidR="00095DB3" w:rsidRDefault="00095DB3" w:rsidP="00095DB3">
      <w:pPr>
        <w:ind w:firstLine="720"/>
        <w:jc w:val="both"/>
      </w:pPr>
    </w:p>
    <w:p w:rsidR="00095DB3" w:rsidRDefault="00095DB3" w:rsidP="00095DB3">
      <w:pPr>
        <w:jc w:val="both"/>
      </w:pPr>
      <w:r>
        <w:t>Дата:                                                                          Декларатор:</w:t>
      </w:r>
    </w:p>
    <w:p w:rsidR="00095DB3" w:rsidRPr="00095DB3" w:rsidRDefault="00095DB3" w:rsidP="00095DB3">
      <w:pPr>
        <w:jc w:val="both"/>
      </w:pPr>
      <w:r>
        <w:t>гр..............................                                                 (име, фамилия и подпис)</w:t>
      </w:r>
    </w:p>
    <w:p w:rsidR="00095DB3" w:rsidRPr="00095DB3" w:rsidRDefault="00095DB3" w:rsidP="00866C2E">
      <w:pPr>
        <w:ind w:left="3528" w:firstLine="720"/>
        <w:jc w:val="both"/>
        <w:rPr>
          <w:b/>
        </w:rPr>
      </w:pPr>
    </w:p>
    <w:p w:rsidR="00095DB3" w:rsidRDefault="00095DB3" w:rsidP="00866C2E">
      <w:pPr>
        <w:ind w:left="3528" w:firstLine="720"/>
        <w:jc w:val="both"/>
      </w:pPr>
    </w:p>
    <w:p w:rsidR="00095DB3" w:rsidRDefault="00095DB3" w:rsidP="00866C2E">
      <w:pPr>
        <w:ind w:left="3528" w:firstLine="720"/>
        <w:jc w:val="both"/>
      </w:pPr>
    </w:p>
    <w:p w:rsidR="00095DB3" w:rsidRDefault="00095DB3" w:rsidP="00866C2E">
      <w:pPr>
        <w:ind w:left="3528" w:firstLine="720"/>
        <w:jc w:val="both"/>
      </w:pPr>
    </w:p>
    <w:p w:rsidR="00095DB3" w:rsidRPr="002C283C" w:rsidRDefault="00095DB3" w:rsidP="00095DB3">
      <w:pPr>
        <w:jc w:val="both"/>
        <w:rPr>
          <w:i/>
        </w:rPr>
      </w:pPr>
      <w:r w:rsidRPr="002A50C0">
        <w:rPr>
          <w:bCs/>
          <w:i/>
        </w:rPr>
        <w:t>Забележка</w:t>
      </w:r>
      <w:r w:rsidRPr="002A50C0">
        <w:rPr>
          <w:i/>
        </w:rPr>
        <w:t>: Декларацията се подава от лицето/лицата, което/които може/могат самостоятелно да го представлява/т Участ</w:t>
      </w:r>
      <w:r>
        <w:rPr>
          <w:i/>
        </w:rPr>
        <w:t>ника, съгласно чл. 40 от ППЗОП</w:t>
      </w:r>
    </w:p>
    <w:p w:rsidR="00095DB3" w:rsidRDefault="00095DB3" w:rsidP="00866C2E">
      <w:pPr>
        <w:ind w:left="3528" w:firstLine="720"/>
        <w:jc w:val="both"/>
      </w:pPr>
    </w:p>
    <w:p w:rsidR="00095DB3" w:rsidRDefault="00095DB3" w:rsidP="00866C2E">
      <w:pPr>
        <w:ind w:left="3528" w:firstLine="720"/>
        <w:jc w:val="both"/>
      </w:pPr>
    </w:p>
    <w:p w:rsidR="00866C2E" w:rsidRPr="00DF2823" w:rsidRDefault="00866C2E" w:rsidP="00866C2E">
      <w:pPr>
        <w:jc w:val="right"/>
        <w:rPr>
          <w:b/>
          <w:bCs/>
        </w:rPr>
      </w:pPr>
      <w:r w:rsidRPr="00DF2823">
        <w:rPr>
          <w:b/>
          <w:bCs/>
        </w:rPr>
        <w:lastRenderedPageBreak/>
        <w:t>Образец  №</w:t>
      </w:r>
      <w:r w:rsidRPr="00DF2823">
        <w:rPr>
          <w:b/>
          <w:bCs/>
          <w:lang w:val="en-US"/>
        </w:rPr>
        <w:t xml:space="preserve"> </w:t>
      </w:r>
      <w:r w:rsidRPr="00DF2823">
        <w:rPr>
          <w:b/>
          <w:bCs/>
        </w:rPr>
        <w:t>7</w:t>
      </w:r>
    </w:p>
    <w:p w:rsidR="00866C2E" w:rsidRPr="00CC37A5" w:rsidRDefault="00866C2E" w:rsidP="00866C2E">
      <w:pPr>
        <w:ind w:right="-79"/>
        <w:jc w:val="center"/>
        <w:rPr>
          <w:b/>
          <w:bCs/>
          <w:spacing w:val="-3"/>
        </w:rPr>
      </w:pPr>
      <w:r w:rsidRPr="00CC37A5">
        <w:rPr>
          <w:b/>
          <w:bCs/>
          <w:spacing w:val="-3"/>
        </w:rPr>
        <w:t>ЦЕНОВО ПРЕДЛОЖЕНИЕ</w:t>
      </w:r>
    </w:p>
    <w:p w:rsidR="00866C2E" w:rsidRPr="00CC37A5" w:rsidRDefault="00866C2E" w:rsidP="00866C2E">
      <w:pPr>
        <w:ind w:firstLine="426"/>
        <w:jc w:val="center"/>
        <w:rPr>
          <w:bCs/>
          <w:spacing w:val="2"/>
        </w:rPr>
      </w:pPr>
      <w:r w:rsidRPr="00CC37A5">
        <w:rPr>
          <w:bCs/>
          <w:spacing w:val="2"/>
        </w:rPr>
        <w:t>за изпълнение на обществена поръчка по реда на глава 26 от ЗОП с предмет:</w:t>
      </w:r>
    </w:p>
    <w:p w:rsidR="00866C2E" w:rsidRPr="00CC37A5" w:rsidRDefault="00866C2E" w:rsidP="00866C2E">
      <w:pPr>
        <w:ind w:firstLine="426"/>
        <w:jc w:val="center"/>
        <w:rPr>
          <w:spacing w:val="3"/>
        </w:rPr>
      </w:pPr>
      <w:r w:rsidRPr="00D0458F">
        <w:rPr>
          <w:bCs/>
          <w:spacing w:val="2"/>
        </w:rPr>
        <w:tab/>
        <w:t xml:space="preserve"> </w:t>
      </w:r>
      <w:r w:rsidR="00900270" w:rsidRPr="00102AB8">
        <w:rPr>
          <w:b/>
        </w:rPr>
        <w:t>”Доставка на реактиви и консумативи за нуждите на ДКЦ Поликлиника-Казанлък  ЕООД”</w:t>
      </w:r>
      <w:r w:rsidR="00900270" w:rsidRPr="00405589">
        <w:t xml:space="preserve"> </w:t>
      </w:r>
      <w:r w:rsidRPr="00CC37A5">
        <w:rPr>
          <w:bCs/>
          <w:spacing w:val="2"/>
        </w:rPr>
        <w:t xml:space="preserve"> </w:t>
      </w:r>
    </w:p>
    <w:p w:rsidR="00866C2E" w:rsidRPr="00CC37A5" w:rsidRDefault="00866C2E" w:rsidP="00866C2E">
      <w:pPr>
        <w:spacing w:line="360" w:lineRule="auto"/>
        <w:ind w:firstLine="426"/>
        <w:jc w:val="center"/>
        <w:rPr>
          <w:spacing w:val="3"/>
        </w:rPr>
      </w:pPr>
    </w:p>
    <w:p w:rsidR="00AD667C" w:rsidRDefault="00AD667C" w:rsidP="00AD667C">
      <w:pPr>
        <w:shd w:val="clear" w:color="auto" w:fill="FFFFFF"/>
        <w:ind w:firstLine="567"/>
        <w:jc w:val="both"/>
      </w:pPr>
      <w:r>
        <w:t>Участник:</w:t>
      </w:r>
      <w:r w:rsidRPr="00405589">
        <w:t>..........................................................................................................</w:t>
      </w:r>
      <w:r>
        <w:t>......................</w:t>
      </w:r>
    </w:p>
    <w:p w:rsidR="00AD667C" w:rsidRPr="00405589" w:rsidRDefault="00AD667C" w:rsidP="00AD667C">
      <w:pPr>
        <w:shd w:val="clear" w:color="auto" w:fill="FFFFFF"/>
        <w:ind w:firstLine="567"/>
        <w:jc w:val="both"/>
      </w:pPr>
    </w:p>
    <w:p w:rsidR="00AD667C" w:rsidRDefault="00AD667C" w:rsidP="00AD667C">
      <w:pPr>
        <w:shd w:val="clear" w:color="auto" w:fill="FFFFFF"/>
        <w:ind w:firstLine="567"/>
        <w:jc w:val="both"/>
      </w:pPr>
      <w:r>
        <w:t>Адрес:</w:t>
      </w:r>
      <w:r w:rsidRPr="00405589">
        <w:t>.......................................................................................................</w:t>
      </w:r>
      <w:r>
        <w:t>...............................</w:t>
      </w:r>
    </w:p>
    <w:p w:rsidR="00AD667C" w:rsidRDefault="00AD667C" w:rsidP="00AD667C">
      <w:pPr>
        <w:shd w:val="clear" w:color="auto" w:fill="FFFFFF"/>
        <w:ind w:firstLine="567"/>
        <w:jc w:val="both"/>
      </w:pPr>
    </w:p>
    <w:p w:rsidR="00AD667C" w:rsidRPr="00405589" w:rsidRDefault="00AD667C" w:rsidP="00AD667C">
      <w:pPr>
        <w:shd w:val="clear" w:color="auto" w:fill="FFFFFF"/>
        <w:ind w:firstLine="567"/>
        <w:jc w:val="both"/>
      </w:pPr>
    </w:p>
    <w:p w:rsidR="00AD667C" w:rsidRDefault="00AD667C" w:rsidP="00AD667C">
      <w:pPr>
        <w:shd w:val="clear" w:color="auto" w:fill="FFFFFF"/>
        <w:ind w:firstLine="567"/>
        <w:jc w:val="both"/>
      </w:pPr>
      <w:r w:rsidRPr="00405589">
        <w:t>Тел.: ..................., факс: ................................</w:t>
      </w:r>
      <w:r>
        <w:t>ел.поща</w:t>
      </w:r>
      <w:r w:rsidRPr="00405589">
        <w:t>....................................................</w:t>
      </w:r>
      <w:r>
        <w:t>...</w:t>
      </w:r>
      <w:r w:rsidRPr="00405589">
        <w:t>...</w:t>
      </w:r>
    </w:p>
    <w:p w:rsidR="00AD667C" w:rsidRPr="00405589" w:rsidRDefault="00AD667C" w:rsidP="00AD667C">
      <w:pPr>
        <w:shd w:val="clear" w:color="auto" w:fill="FFFFFF"/>
        <w:ind w:firstLine="567"/>
        <w:jc w:val="both"/>
      </w:pPr>
    </w:p>
    <w:p w:rsidR="00AD667C" w:rsidRDefault="00AD667C" w:rsidP="00AD667C">
      <w:pPr>
        <w:shd w:val="clear" w:color="auto" w:fill="FFFFFF"/>
        <w:ind w:firstLine="567"/>
        <w:jc w:val="both"/>
      </w:pPr>
      <w:r w:rsidRPr="00405589">
        <w:t>ЕИК.......................................................................................................................</w:t>
      </w:r>
      <w:r>
        <w:t>...</w:t>
      </w:r>
      <w:r w:rsidRPr="00405589">
        <w:t xml:space="preserve">........... </w:t>
      </w:r>
    </w:p>
    <w:p w:rsidR="00AD667C" w:rsidRPr="00405589" w:rsidRDefault="00AD667C" w:rsidP="00AD667C">
      <w:pPr>
        <w:shd w:val="clear" w:color="auto" w:fill="FFFFFF"/>
        <w:ind w:firstLine="567"/>
        <w:jc w:val="both"/>
      </w:pPr>
    </w:p>
    <w:p w:rsidR="00AD667C" w:rsidRPr="00405589" w:rsidRDefault="00AD667C" w:rsidP="00AD667C">
      <w:pPr>
        <w:shd w:val="clear" w:color="auto" w:fill="FFFFFF"/>
        <w:ind w:firstLine="567"/>
        <w:jc w:val="both"/>
      </w:pPr>
      <w:r>
        <w:t xml:space="preserve">Представлявано от </w:t>
      </w:r>
      <w:r w:rsidRPr="00405589">
        <w:t>.................................................................................................................</w:t>
      </w:r>
    </w:p>
    <w:p w:rsidR="00866C2E" w:rsidRPr="00DF2823" w:rsidRDefault="00866C2E" w:rsidP="00866C2E">
      <w:pPr>
        <w:keepNext/>
        <w:ind w:firstLine="720"/>
        <w:jc w:val="both"/>
        <w:rPr>
          <w:b/>
        </w:rPr>
      </w:pPr>
    </w:p>
    <w:p w:rsidR="00866C2E" w:rsidRPr="00DF2823" w:rsidRDefault="00866C2E" w:rsidP="00866C2E">
      <w:pPr>
        <w:keepNext/>
        <w:ind w:firstLine="567"/>
        <w:jc w:val="both"/>
        <w:rPr>
          <w:b/>
        </w:rPr>
      </w:pPr>
      <w:r w:rsidRPr="00DF2823">
        <w:rPr>
          <w:b/>
        </w:rPr>
        <w:t>УВАЖАЕМИ ДАМИ И ГОСПОДА,</w:t>
      </w:r>
    </w:p>
    <w:p w:rsidR="00866C2E" w:rsidRPr="00DF2823" w:rsidRDefault="00866C2E" w:rsidP="00866C2E">
      <w:pPr>
        <w:keepNext/>
        <w:ind w:firstLine="720"/>
        <w:jc w:val="both"/>
        <w:rPr>
          <w:b/>
        </w:rPr>
      </w:pPr>
    </w:p>
    <w:p w:rsidR="00866C2E" w:rsidRDefault="00866C2E" w:rsidP="00866C2E">
      <w:pPr>
        <w:ind w:firstLine="567"/>
        <w:jc w:val="both"/>
      </w:pPr>
      <w:r w:rsidRPr="00DF2823">
        <w:t xml:space="preserve">Съгласно публикувана на профила на купувача обява на Община Казанлък, за възлагане на обществена поръчка чрез събиране на оферти с обява с предмет: </w:t>
      </w:r>
      <w:r w:rsidR="00900270" w:rsidRPr="00102AB8">
        <w:rPr>
          <w:b/>
        </w:rPr>
        <w:t>”Доставка на реактиви и консумативи за нуждите на ДКЦ Поликлиника-Казанлък  ЕООД”</w:t>
      </w:r>
      <w:r w:rsidR="00900270" w:rsidRPr="00405589">
        <w:t xml:space="preserve"> </w:t>
      </w:r>
      <w:r w:rsidRPr="00DF2823">
        <w:t xml:space="preserve">и след като се запознахме с условията за участие, съгласно утвърдената документация, предлагаме да изпълним поръчката съгласно документацията за участие при следното ценово предложение: </w:t>
      </w:r>
    </w:p>
    <w:p w:rsidR="00866C2E" w:rsidRPr="00DF2823" w:rsidRDefault="00900270" w:rsidP="00866C2E">
      <w:pPr>
        <w:ind w:firstLine="567"/>
        <w:jc w:val="both"/>
      </w:pPr>
      <w:r>
        <w:t>За обособена позиция .....................</w:t>
      </w:r>
    </w:p>
    <w:p w:rsidR="00900270" w:rsidRPr="00F21FBA" w:rsidRDefault="00F21FBA" w:rsidP="00866C2E">
      <w:pPr>
        <w:suppressAutoHyphens/>
        <w:ind w:firstLine="567"/>
        <w:jc w:val="both"/>
        <w:rPr>
          <w:b/>
          <w:i/>
          <w:lang w:eastAsia="ar-SA"/>
        </w:rPr>
      </w:pPr>
      <w:r>
        <w:rPr>
          <w:b/>
          <w:i/>
          <w:lang w:eastAsia="ar-SA"/>
        </w:rPr>
        <w:t>Посочили сме единична цена за всяка номенклатурна единица</w:t>
      </w:r>
      <w:r w:rsidR="00866C2E" w:rsidRPr="00F21FBA">
        <w:rPr>
          <w:b/>
          <w:i/>
          <w:lang w:eastAsia="ar-SA"/>
        </w:rPr>
        <w:t xml:space="preserve"> в лева, закръглен</w:t>
      </w:r>
      <w:r w:rsidR="00AF2C6C">
        <w:rPr>
          <w:b/>
          <w:i/>
          <w:lang w:eastAsia="ar-SA"/>
        </w:rPr>
        <w:t>а</w:t>
      </w:r>
      <w:r w:rsidR="00866C2E" w:rsidRPr="00F21FBA">
        <w:rPr>
          <w:b/>
          <w:i/>
          <w:lang w:eastAsia="ar-SA"/>
        </w:rPr>
        <w:t xml:space="preserve"> до </w:t>
      </w:r>
      <w:r w:rsidR="00AD667C">
        <w:rPr>
          <w:b/>
          <w:i/>
          <w:lang w:eastAsia="ar-SA"/>
        </w:rPr>
        <w:t>третия</w:t>
      </w:r>
      <w:r w:rsidR="00900270" w:rsidRPr="00F21FBA">
        <w:rPr>
          <w:b/>
          <w:i/>
          <w:lang w:eastAsia="ar-SA"/>
        </w:rPr>
        <w:t xml:space="preserve"> знак </w:t>
      </w:r>
      <w:r w:rsidR="00EE1AD8">
        <w:rPr>
          <w:b/>
          <w:i/>
          <w:lang w:eastAsia="ar-SA"/>
        </w:rPr>
        <w:t>след десетичната запетая</w:t>
      </w:r>
      <w:r w:rsidR="00866C2E" w:rsidRPr="00F21FBA">
        <w:rPr>
          <w:b/>
          <w:i/>
          <w:lang w:eastAsia="ar-SA"/>
        </w:rPr>
        <w:t xml:space="preserve"> без ДДС</w:t>
      </w:r>
      <w:r w:rsidR="00900270" w:rsidRPr="00F21FBA">
        <w:rPr>
          <w:b/>
          <w:i/>
          <w:lang w:eastAsia="ar-SA"/>
        </w:rPr>
        <w:t>.</w:t>
      </w:r>
    </w:p>
    <w:p w:rsidR="00866C2E" w:rsidRPr="00AF2C6C" w:rsidRDefault="00866C2E" w:rsidP="00866C2E">
      <w:pPr>
        <w:suppressAutoHyphens/>
        <w:ind w:firstLine="567"/>
        <w:jc w:val="both"/>
        <w:rPr>
          <w:b/>
          <w:i/>
          <w:lang w:eastAsia="ar-SA"/>
        </w:rPr>
      </w:pPr>
      <w:r w:rsidRPr="00AF2C6C">
        <w:rPr>
          <w:b/>
          <w:i/>
          <w:lang w:eastAsia="ar-SA"/>
        </w:rPr>
        <w:t xml:space="preserve">Предложените от </w:t>
      </w:r>
      <w:r w:rsidR="00AF2C6C" w:rsidRPr="00AF2C6C">
        <w:rPr>
          <w:b/>
          <w:i/>
          <w:lang w:eastAsia="ar-SA"/>
        </w:rPr>
        <w:t>нас</w:t>
      </w:r>
      <w:r w:rsidRPr="00AF2C6C">
        <w:rPr>
          <w:b/>
          <w:i/>
          <w:lang w:eastAsia="ar-SA"/>
        </w:rPr>
        <w:t xml:space="preserve"> цени са обвързващи за целия срок на изпълнение на поръчката.</w:t>
      </w:r>
    </w:p>
    <w:p w:rsidR="00866C2E" w:rsidRPr="00DF2823" w:rsidRDefault="00866C2E" w:rsidP="00866C2E">
      <w:pPr>
        <w:ind w:firstLine="567"/>
        <w:jc w:val="both"/>
      </w:pPr>
      <w:r w:rsidRPr="00DF2823">
        <w:t>Приемаме, начина за заплащане на цената, посочен от възложителя в документацията за участие.</w:t>
      </w:r>
    </w:p>
    <w:p w:rsidR="00866C2E" w:rsidRDefault="00866C2E" w:rsidP="00866C2E">
      <w:pPr>
        <w:ind w:firstLine="567"/>
        <w:jc w:val="both"/>
      </w:pPr>
      <w:r w:rsidRPr="00DF2823">
        <w:t>Декларираме, че предлаганата цена на стоката е крайна и в нея сме включили всички разходи, свързани с доставката до посоченото от Възложителя място, в т.ч. транспортните разх</w:t>
      </w:r>
      <w:r w:rsidR="00900270">
        <w:t xml:space="preserve">оди, товаро-разтоварни разходи </w:t>
      </w:r>
      <w:r w:rsidRPr="00DF2823">
        <w:t>и други.</w:t>
      </w:r>
    </w:p>
    <w:p w:rsidR="00900270" w:rsidRPr="00DF2823" w:rsidRDefault="00900270" w:rsidP="00866C2E">
      <w:pPr>
        <w:ind w:firstLine="567"/>
        <w:jc w:val="both"/>
      </w:pPr>
    </w:p>
    <w:p w:rsidR="00900270" w:rsidRDefault="00744875" w:rsidP="00866C2E">
      <w:pPr>
        <w:ind w:firstLine="567"/>
        <w:jc w:val="both"/>
      </w:pPr>
      <w:r>
        <w:rPr>
          <w:lang w:val="ru-RU"/>
        </w:rPr>
        <w:t>3</w:t>
      </w:r>
      <w:r w:rsidRPr="00491458">
        <w:rPr>
          <w:lang w:val="ru-RU"/>
        </w:rPr>
        <w:t xml:space="preserve">. </w:t>
      </w:r>
      <w:r>
        <w:rPr>
          <w:lang w:eastAsia="zh-CN"/>
        </w:rPr>
        <w:t>Възложителят</w:t>
      </w:r>
      <w:r w:rsidRPr="00491458">
        <w:t xml:space="preserve"> няма задължение за цялостно усвояване на финансовия ресурс по</w:t>
      </w:r>
      <w:r>
        <w:t xml:space="preserve"> </w:t>
      </w:r>
      <w:r w:rsidRPr="00491458">
        <w:t>сключения договор</w:t>
      </w:r>
      <w:r w:rsidR="009C48BC">
        <w:t>.</w:t>
      </w:r>
    </w:p>
    <w:p w:rsidR="009C48BC" w:rsidRDefault="009C48BC" w:rsidP="00866C2E">
      <w:pPr>
        <w:ind w:firstLine="567"/>
        <w:jc w:val="both"/>
      </w:pPr>
      <w:r>
        <w:t>Прилагам : таблица с предлагани цени по ОП № ...........</w:t>
      </w:r>
      <w:r w:rsidR="00F05F22">
        <w:t>обр.7а, 7б или 7в</w:t>
      </w:r>
    </w:p>
    <w:p w:rsidR="009C48BC" w:rsidRDefault="009C48BC" w:rsidP="00866C2E">
      <w:pPr>
        <w:ind w:firstLine="567"/>
        <w:jc w:val="both"/>
      </w:pPr>
    </w:p>
    <w:p w:rsidR="009C48BC" w:rsidRPr="00DF2823" w:rsidRDefault="009C48BC" w:rsidP="00866C2E">
      <w:pPr>
        <w:ind w:firstLine="567"/>
        <w:jc w:val="both"/>
      </w:pPr>
    </w:p>
    <w:p w:rsidR="00866C2E" w:rsidRPr="00DF2823" w:rsidRDefault="00866C2E" w:rsidP="00866C2E">
      <w:pPr>
        <w:suppressAutoHyphens/>
        <w:jc w:val="both"/>
        <w:rPr>
          <w:lang w:eastAsia="ar-SA"/>
        </w:rPr>
      </w:pPr>
      <w:r w:rsidRPr="00DF2823">
        <w:rPr>
          <w:lang w:eastAsia="ar-SA"/>
        </w:rPr>
        <w:t>Дата :................</w:t>
      </w:r>
      <w:r w:rsidRPr="00DF2823">
        <w:rPr>
          <w:lang w:eastAsia="ar-SA"/>
        </w:rPr>
        <w:tab/>
      </w:r>
      <w:r w:rsidRPr="00DF2823">
        <w:rPr>
          <w:lang w:eastAsia="ar-SA"/>
        </w:rPr>
        <w:tab/>
      </w:r>
      <w:r w:rsidRPr="00DF2823">
        <w:rPr>
          <w:lang w:eastAsia="ar-SA"/>
        </w:rPr>
        <w:tab/>
        <w:t>Подпис и печат: .....................................</w:t>
      </w:r>
    </w:p>
    <w:p w:rsidR="00866C2E" w:rsidRPr="00DF2823" w:rsidRDefault="00866C2E" w:rsidP="00866C2E">
      <w:pPr>
        <w:suppressAutoHyphens/>
        <w:jc w:val="both"/>
        <w:rPr>
          <w:lang w:eastAsia="ar-SA"/>
        </w:rPr>
      </w:pPr>
      <w:r w:rsidRPr="00DF2823">
        <w:rPr>
          <w:lang w:eastAsia="ar-SA"/>
        </w:rPr>
        <w:tab/>
      </w:r>
      <w:r w:rsidRPr="00DF2823">
        <w:rPr>
          <w:lang w:eastAsia="ar-SA"/>
        </w:rPr>
        <w:tab/>
      </w:r>
      <w:r w:rsidRPr="00DF2823">
        <w:rPr>
          <w:lang w:eastAsia="ar-SA"/>
        </w:rPr>
        <w:tab/>
      </w:r>
      <w:r w:rsidRPr="00DF2823">
        <w:rPr>
          <w:lang w:eastAsia="ar-SA"/>
        </w:rPr>
        <w:tab/>
      </w:r>
      <w:r w:rsidRPr="00DF2823">
        <w:rPr>
          <w:lang w:eastAsia="ar-SA"/>
        </w:rPr>
        <w:tab/>
        <w:t>Име и фамилия:.......................................</w:t>
      </w:r>
    </w:p>
    <w:p w:rsidR="00866C2E" w:rsidRDefault="00866C2E" w:rsidP="00866C2E">
      <w:pPr>
        <w:suppressAutoHyphens/>
        <w:jc w:val="both"/>
        <w:rPr>
          <w:lang w:eastAsia="ar-SA"/>
        </w:rPr>
      </w:pPr>
      <w:r w:rsidRPr="00DF2823">
        <w:rPr>
          <w:lang w:eastAsia="ar-SA"/>
        </w:rPr>
        <w:tab/>
      </w:r>
      <w:r w:rsidRPr="00DF2823">
        <w:rPr>
          <w:lang w:eastAsia="ar-SA"/>
        </w:rPr>
        <w:tab/>
      </w:r>
      <w:r w:rsidRPr="00DF2823">
        <w:rPr>
          <w:lang w:eastAsia="ar-SA"/>
        </w:rPr>
        <w:tab/>
      </w:r>
      <w:r w:rsidRPr="00DF2823">
        <w:rPr>
          <w:lang w:eastAsia="ar-SA"/>
        </w:rPr>
        <w:tab/>
        <w:t>(представляващ по регистрация или упълномощено лице)</w:t>
      </w:r>
    </w:p>
    <w:p w:rsidR="00F05F22" w:rsidRDefault="00F05F22" w:rsidP="00866C2E">
      <w:pPr>
        <w:suppressAutoHyphens/>
        <w:jc w:val="both"/>
        <w:rPr>
          <w:b/>
          <w:lang w:eastAsia="ar-SA"/>
        </w:rPr>
      </w:pPr>
    </w:p>
    <w:p w:rsidR="00095DB3" w:rsidRDefault="00095DB3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095DB3" w:rsidRDefault="00095DB3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DA0B13" w:rsidRDefault="008C7DEF" w:rsidP="00DA0B13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 xml:space="preserve">Образец </w:t>
      </w:r>
      <w:r w:rsidR="00095DB3">
        <w:rPr>
          <w:b/>
          <w:bCs/>
        </w:rPr>
        <w:t xml:space="preserve"> № </w:t>
      </w:r>
      <w:r>
        <w:rPr>
          <w:b/>
          <w:bCs/>
        </w:rPr>
        <w:t>7а</w:t>
      </w:r>
    </w:p>
    <w:p w:rsidR="008C7DEF" w:rsidRDefault="008C7DEF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8C7DEF" w:rsidRDefault="008C7DEF" w:rsidP="00DA0B13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ЦЕНОВО ПРЕДЛОЖЕНИЕ ЗА ОБОСОБЕНА ПОЗИЦИЯ № 1</w:t>
      </w:r>
    </w:p>
    <w:p w:rsidR="00CE6DF6" w:rsidRDefault="00CE6DF6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CE6DF6" w:rsidRDefault="00CE6DF6" w:rsidP="00CE6DF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Посочват се цени само за артикулите, които са отразени в Техническото предложение. За останалите артикули полетата „ ед.цена” се оставят празни.</w:t>
      </w:r>
    </w:p>
    <w:p w:rsidR="00CE6DF6" w:rsidRDefault="00CE6DF6" w:rsidP="00CE6DF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Предлаганата цена се закръгля до </w:t>
      </w:r>
      <w:r w:rsidR="00AD667C">
        <w:rPr>
          <w:b/>
          <w:bCs/>
        </w:rPr>
        <w:t>трети</w:t>
      </w:r>
      <w:r>
        <w:rPr>
          <w:b/>
          <w:bCs/>
        </w:rPr>
        <w:t xml:space="preserve"> знак след десетичната запетая.</w:t>
      </w:r>
    </w:p>
    <w:p w:rsidR="00CE6DF6" w:rsidRDefault="00CE6DF6" w:rsidP="00DA0B13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4536"/>
        <w:gridCol w:w="1843"/>
        <w:gridCol w:w="2153"/>
      </w:tblGrid>
      <w:tr w:rsidR="00AD667C" w:rsidRPr="00046956" w:rsidTr="00AD667C">
        <w:trPr>
          <w:trHeight w:val="70"/>
        </w:trPr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550A89" w:rsidRDefault="00AD667C" w:rsidP="00F93C17">
            <w:r w:rsidRPr="00550A89">
              <w:t>ПРОДУКТ</w:t>
            </w:r>
          </w:p>
        </w:tc>
        <w:tc>
          <w:tcPr>
            <w:tcW w:w="1843" w:type="dxa"/>
          </w:tcPr>
          <w:p w:rsidR="00AD667C" w:rsidRDefault="00AD667C" w:rsidP="00F93C17">
            <w:r>
              <w:t>мерна единица</w:t>
            </w:r>
          </w:p>
          <w:p w:rsidR="00AD667C" w:rsidRDefault="00AD667C" w:rsidP="00F93C17">
            <w:r>
              <w:t>1 бр. / 1 мл.</w:t>
            </w:r>
          </w:p>
        </w:tc>
        <w:tc>
          <w:tcPr>
            <w:tcW w:w="2153" w:type="dxa"/>
          </w:tcPr>
          <w:p w:rsidR="00AD667C" w:rsidRPr="00046956" w:rsidRDefault="00AD667C" w:rsidP="00F93C17">
            <w:r>
              <w:t xml:space="preserve">         </w:t>
            </w:r>
            <w:r w:rsidRPr="00046956">
              <w:t>Цена за1мл</w:t>
            </w:r>
            <w:r>
              <w:t>/ 1 бройка/</w:t>
            </w:r>
            <w:r w:rsidR="00F93C17">
              <w:t xml:space="preserve"> без ДДС</w:t>
            </w:r>
          </w:p>
        </w:tc>
      </w:tr>
      <w:tr w:rsidR="00AD667C" w:rsidTr="00AD667C">
        <w:trPr>
          <w:trHeight w:val="262"/>
        </w:trPr>
        <w:tc>
          <w:tcPr>
            <w:tcW w:w="704" w:type="dxa"/>
          </w:tcPr>
          <w:p w:rsidR="00AD667C" w:rsidRPr="00AD667C" w:rsidRDefault="00AD667C" w:rsidP="00F93C17">
            <w:pPr>
              <w:rPr>
                <w:sz w:val="28"/>
                <w:szCs w:val="28"/>
                <w:lang w:val="en-US"/>
              </w:rPr>
            </w:pPr>
            <w:r w:rsidRPr="00AD667C">
              <w:rPr>
                <w:sz w:val="28"/>
                <w:szCs w:val="28"/>
              </w:rPr>
              <w:softHyphen/>
            </w:r>
            <w:r w:rsidRPr="00AD667C">
              <w:rPr>
                <w:sz w:val="28"/>
                <w:szCs w:val="28"/>
              </w:rPr>
              <w:softHyphen/>
            </w:r>
            <w:r w:rsidRPr="00AD667C">
              <w:rPr>
                <w:sz w:val="28"/>
                <w:szCs w:val="28"/>
                <w:lang w:val="en-US"/>
              </w:rPr>
              <w:t xml:space="preserve">    I.</w:t>
            </w:r>
          </w:p>
        </w:tc>
        <w:tc>
          <w:tcPr>
            <w:tcW w:w="4536" w:type="dxa"/>
          </w:tcPr>
          <w:p w:rsidR="00AD667C" w:rsidRPr="00AD667C" w:rsidRDefault="00AD667C" w:rsidP="00F93C17">
            <w:pPr>
              <w:rPr>
                <w:b/>
                <w:lang w:val="en-US"/>
              </w:rPr>
            </w:pPr>
            <w:r w:rsidRPr="00AD667C">
              <w:rPr>
                <w:b/>
              </w:rPr>
              <w:t xml:space="preserve">Реагенти за клинична биохимия </w:t>
            </w:r>
            <w:r w:rsidRPr="00AD667C">
              <w:rPr>
                <w:b/>
                <w:lang w:val="en-US"/>
              </w:rPr>
              <w:t>Mindray BS 200E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CA7671" w:rsidRDefault="00AD667C" w:rsidP="00F93C17">
            <w:r w:rsidRPr="00AD667C">
              <w:rPr>
                <w:lang w:val="en-US"/>
              </w:rPr>
              <w:t>1.</w:t>
            </w:r>
            <w:r>
              <w:t>Глюкоза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2.Урея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3.Креатинин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4.Пикочна киселина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5.Серумни протеини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 xml:space="preserve">  5.1.Общ белтък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 xml:space="preserve">  5.2.Албумин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rPr>
          <w:trHeight w:val="70"/>
        </w:trPr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6.Аминотрансферази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 xml:space="preserve">  6.1.</w:t>
            </w:r>
            <w:r w:rsidRPr="00AD667C">
              <w:rPr>
                <w:lang w:val="en-US"/>
              </w:rPr>
              <w:t>ASAT / GOT 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 xml:space="preserve">  6.2.ALAT / GPT 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 xml:space="preserve">  6.3.GGTP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CA7671" w:rsidRDefault="00AD667C" w:rsidP="00F93C17">
            <w:r w:rsidRPr="00AD667C">
              <w:rPr>
                <w:lang w:val="en-US"/>
              </w:rPr>
              <w:t xml:space="preserve">  6.4.A</w:t>
            </w:r>
            <w:r>
              <w:t>лкална фосфатаза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 xml:space="preserve">  6.5.α – Амилаза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7.Креатинкиназа / СК 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8.Липаза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9.Липиди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 xml:space="preserve">  9.1.Общ холестерол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CA7671" w:rsidRDefault="00AD667C" w:rsidP="00F93C17">
            <w:r>
              <w:t xml:space="preserve">  9.2.</w:t>
            </w:r>
            <w:r w:rsidRPr="00AD667C">
              <w:rPr>
                <w:lang w:val="en-US"/>
              </w:rPr>
              <w:t xml:space="preserve">HDL – </w:t>
            </w:r>
            <w:r>
              <w:t>холестерол /директен метод 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862496" w:rsidRDefault="00AD667C" w:rsidP="00F93C17">
            <w:r w:rsidRPr="00AD667C">
              <w:rPr>
                <w:lang w:val="en-US"/>
              </w:rPr>
              <w:t xml:space="preserve">  9.3.LDL – </w:t>
            </w:r>
            <w:r>
              <w:t>холистерол /директен метод 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 xml:space="preserve">  9.3.Триглицериди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10.Жлъчни пигменти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 xml:space="preserve">  10.1.Билирубин общ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 xml:space="preserve">  10.2.Билирубин директен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11.Калций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12.Фосфор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13.Желязо +ЖСК/без преципитация/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4B083E" w:rsidRDefault="00AD667C" w:rsidP="00F93C17">
            <w:r w:rsidRPr="00AD667C">
              <w:rPr>
                <w:lang w:val="en-US"/>
              </w:rPr>
              <w:t xml:space="preserve">14. </w:t>
            </w:r>
            <w:r>
              <w:t>Магнезий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F678CB" w:rsidRDefault="00AD667C" w:rsidP="00F93C17">
            <w:r>
              <w:t>15.</w:t>
            </w:r>
            <w:r w:rsidRPr="00AD667C">
              <w:rPr>
                <w:lang w:val="en-US"/>
              </w:rPr>
              <w:t xml:space="preserve">RF / </w:t>
            </w:r>
            <w:r>
              <w:t>ревматоиден фактор / + калибратор</w:t>
            </w:r>
            <w:r w:rsidRPr="00AD667C">
              <w:rPr>
                <w:lang w:val="en-US"/>
              </w:rPr>
              <w:t xml:space="preserve"> </w:t>
            </w:r>
            <w:r>
              <w:t>имунотурбидиметрия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1F32C0" w:rsidRDefault="00AD667C" w:rsidP="00F93C17">
            <w:r>
              <w:t>16.</w:t>
            </w:r>
            <w:r w:rsidRPr="00AD667C">
              <w:rPr>
                <w:lang w:val="en-US"/>
              </w:rPr>
              <w:t>ASO/</w:t>
            </w:r>
            <w:r>
              <w:t>антистрептолизинов титър / + калибратор</w:t>
            </w:r>
            <w:r w:rsidRPr="00AD667C">
              <w:rPr>
                <w:lang w:val="en-US"/>
              </w:rPr>
              <w:t>/</w:t>
            </w:r>
            <w:r>
              <w:t xml:space="preserve"> имунотурбидиметрия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17.Имуноглобулин   А + калибратор имунотурбидиметрия</w:t>
            </w:r>
          </w:p>
        </w:tc>
        <w:tc>
          <w:tcPr>
            <w:tcW w:w="1843" w:type="dxa"/>
          </w:tcPr>
          <w:p w:rsidR="00AD667C" w:rsidRPr="00862496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 xml:space="preserve">18. Имуноглобулин  М + калибратор </w:t>
            </w:r>
            <w:r>
              <w:lastRenderedPageBreak/>
              <w:t>имунотурбидиметрия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7E58B9" w:rsidRDefault="00AD667C" w:rsidP="00F93C17">
            <w:r>
              <w:t>20.Имуноглобулин</w:t>
            </w:r>
            <w:r w:rsidRPr="00AD667C">
              <w:rPr>
                <w:lang w:val="en-US"/>
              </w:rPr>
              <w:t xml:space="preserve"> </w:t>
            </w:r>
            <w:r>
              <w:t xml:space="preserve"> </w:t>
            </w:r>
            <w:r w:rsidRPr="00AD667C">
              <w:rPr>
                <w:lang w:val="en-US"/>
              </w:rPr>
              <w:t>G</w:t>
            </w:r>
            <w:r>
              <w:t xml:space="preserve"> + калибратор  имунотурбидиметрия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7E58B9" w:rsidRDefault="00AD667C" w:rsidP="00F93C17">
            <w:r>
              <w:t xml:space="preserve">21.Контролен серум с включени стойности за </w:t>
            </w:r>
            <w:r w:rsidRPr="00AD667C">
              <w:rPr>
                <w:lang w:val="en-US"/>
              </w:rPr>
              <w:t>Na,K</w:t>
            </w:r>
            <w:r>
              <w:t xml:space="preserve"> </w:t>
            </w:r>
            <w:r w:rsidRPr="00AD667C">
              <w:rPr>
                <w:lang w:val="en-US"/>
              </w:rPr>
              <w:t>/ISE</w:t>
            </w:r>
            <w:r>
              <w:t xml:space="preserve"> директ/</w:t>
            </w:r>
            <w:r w:rsidRPr="00AD667C">
              <w:rPr>
                <w:lang w:val="en-US"/>
              </w:rPr>
              <w:t>,HDL</w:t>
            </w:r>
            <w:r>
              <w:t>-холестерол,</w:t>
            </w:r>
            <w:r w:rsidRPr="00AD667C">
              <w:rPr>
                <w:lang w:val="en-US"/>
              </w:rPr>
              <w:t xml:space="preserve"> LDL</w:t>
            </w:r>
            <w:r>
              <w:t xml:space="preserve"> – холестерол,имуноглобулини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D72B39" w:rsidRDefault="00AD667C" w:rsidP="00F93C17">
            <w:r w:rsidRPr="00AD667C">
              <w:rPr>
                <w:lang w:val="en-US"/>
              </w:rPr>
              <w:t>2</w:t>
            </w:r>
            <w:r>
              <w:t>2</w:t>
            </w:r>
            <w:r w:rsidRPr="00AD667C">
              <w:rPr>
                <w:lang w:val="en-US"/>
              </w:rPr>
              <w:t>.</w:t>
            </w:r>
            <w:r>
              <w:t>Протеин контрол /</w:t>
            </w:r>
            <w:r w:rsidRPr="00AD667C">
              <w:rPr>
                <w:lang w:val="en-US"/>
              </w:rPr>
              <w:t>RF,ASO,</w:t>
            </w:r>
            <w:r>
              <w:t xml:space="preserve"> </w:t>
            </w:r>
            <w:r w:rsidRPr="00AD667C">
              <w:rPr>
                <w:lang w:val="en-US"/>
              </w:rPr>
              <w:t>CRP</w:t>
            </w:r>
            <w:r>
              <w:t>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622248" w:rsidRDefault="00AD667C" w:rsidP="00F93C17">
            <w:r w:rsidRPr="00AD667C">
              <w:rPr>
                <w:lang w:val="en-US"/>
              </w:rPr>
              <w:t>23.</w:t>
            </w:r>
            <w:r>
              <w:t xml:space="preserve">Реактив за </w:t>
            </w:r>
            <w:r w:rsidRPr="00AD667C">
              <w:rPr>
                <w:lang w:val="en-US"/>
              </w:rPr>
              <w:t>CRP+</w:t>
            </w:r>
            <w:r>
              <w:t>калибратор</w:t>
            </w:r>
          </w:p>
        </w:tc>
        <w:tc>
          <w:tcPr>
            <w:tcW w:w="1843" w:type="dxa"/>
          </w:tcPr>
          <w:p w:rsidR="00AD667C" w:rsidRPr="00622248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24.Реактив за микроалбумин+калибратор /имунотурбидиметричен метод/</w:t>
            </w:r>
          </w:p>
        </w:tc>
        <w:tc>
          <w:tcPr>
            <w:tcW w:w="1843" w:type="dxa"/>
          </w:tcPr>
          <w:p w:rsidR="00AD667C" w:rsidRPr="00534226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25.Контролен материал за микоалбумин/имунотурбидиметричен метод/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26.Калибратор  / биохимия 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1B1962" w:rsidRDefault="001B1962" w:rsidP="00F93C17"/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>II.</w:t>
            </w:r>
          </w:p>
        </w:tc>
        <w:tc>
          <w:tcPr>
            <w:tcW w:w="4536" w:type="dxa"/>
          </w:tcPr>
          <w:p w:rsidR="001B1962" w:rsidRDefault="001B1962" w:rsidP="00F93C17">
            <w:pPr>
              <w:rPr>
                <w:b/>
              </w:rPr>
            </w:pPr>
          </w:p>
          <w:p w:rsidR="00AD667C" w:rsidRPr="00AD667C" w:rsidRDefault="00AD667C" w:rsidP="00F93C17">
            <w:pPr>
              <w:rPr>
                <w:b/>
                <w:lang w:val="en-US"/>
              </w:rPr>
            </w:pPr>
            <w:r w:rsidRPr="00AD667C">
              <w:rPr>
                <w:b/>
              </w:rPr>
              <w:t xml:space="preserve">Йонселективен анализатор </w:t>
            </w:r>
            <w:r w:rsidRPr="00AD667C">
              <w:rPr>
                <w:b/>
                <w:lang w:val="en-US"/>
              </w:rPr>
              <w:t>Prolyte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 xml:space="preserve">1.Реагентен модул </w:t>
            </w:r>
            <w:r w:rsidRPr="00AD667C">
              <w:rPr>
                <w:lang w:val="en-US"/>
              </w:rPr>
              <w:t>Na-K-Cl</w:t>
            </w:r>
          </w:p>
        </w:tc>
        <w:tc>
          <w:tcPr>
            <w:tcW w:w="1843" w:type="dxa"/>
          </w:tcPr>
          <w:p w:rsidR="00AD667C" w:rsidRPr="009B3108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2.Почистващ разтвор/пепсин 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1B1962" w:rsidRDefault="001B1962" w:rsidP="00F93C17"/>
          <w:p w:rsidR="00AD667C" w:rsidRPr="00BF2CFA" w:rsidRDefault="00AD667C" w:rsidP="00F93C17">
            <w:r w:rsidRPr="00AD667C">
              <w:rPr>
                <w:lang w:val="en-US"/>
              </w:rPr>
              <w:t>III.</w:t>
            </w:r>
          </w:p>
        </w:tc>
        <w:tc>
          <w:tcPr>
            <w:tcW w:w="4536" w:type="dxa"/>
          </w:tcPr>
          <w:p w:rsidR="001B1962" w:rsidRDefault="001B1962" w:rsidP="00F93C17">
            <w:pPr>
              <w:rPr>
                <w:b/>
              </w:rPr>
            </w:pPr>
          </w:p>
          <w:p w:rsidR="00AD667C" w:rsidRPr="00AD667C" w:rsidRDefault="00AD667C" w:rsidP="00F93C17">
            <w:pPr>
              <w:rPr>
                <w:b/>
                <w:lang w:val="en-US"/>
              </w:rPr>
            </w:pPr>
            <w:r w:rsidRPr="00AD667C">
              <w:rPr>
                <w:b/>
              </w:rPr>
              <w:t xml:space="preserve">Хематологичен анализатор </w:t>
            </w:r>
            <w:r w:rsidRPr="00AD667C">
              <w:rPr>
                <w:b/>
                <w:lang w:val="en-US"/>
              </w:rPr>
              <w:t>MindrayBC20-s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8C71EB" w:rsidRDefault="00AD667C" w:rsidP="00F93C17">
            <w:r w:rsidRPr="00AD667C">
              <w:rPr>
                <w:lang w:val="en-US"/>
              </w:rPr>
              <w:t>1.</w:t>
            </w:r>
            <w:r>
              <w:t>Лизиращ раазтвор</w:t>
            </w:r>
          </w:p>
        </w:tc>
        <w:tc>
          <w:tcPr>
            <w:tcW w:w="1843" w:type="dxa"/>
          </w:tcPr>
          <w:p w:rsidR="00AD667C" w:rsidRPr="009B3108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>2.Изотоничен р-р  М-30</w:t>
            </w:r>
            <w:r w:rsidRPr="00AD667C">
              <w:rPr>
                <w:lang w:val="en-US"/>
              </w:rPr>
              <w:t>D</w:t>
            </w:r>
          </w:p>
        </w:tc>
        <w:tc>
          <w:tcPr>
            <w:tcW w:w="1843" w:type="dxa"/>
          </w:tcPr>
          <w:p w:rsidR="00AD667C" w:rsidRPr="009B3108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RPr="00F87165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>3.</w:t>
            </w:r>
            <w:r w:rsidRPr="00AD667C">
              <w:rPr>
                <w:lang w:val="en-US"/>
              </w:rPr>
              <w:t>Probe cleaner M-30P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Pr="00F87165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>4.Контролно кръв за хематологичен анализатор 3</w:t>
            </w:r>
            <w:r w:rsidRPr="00AD667C">
              <w:rPr>
                <w:lang w:val="en-US"/>
              </w:rPr>
              <w:t>dif.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pPr>
              <w:rPr>
                <w:b/>
              </w:rPr>
            </w:pPr>
            <w:r w:rsidRPr="00AD667C">
              <w:rPr>
                <w:b/>
              </w:rPr>
              <w:t>Апаратът работи със затворена система реактиви</w:t>
            </w:r>
          </w:p>
          <w:p w:rsidR="001B1962" w:rsidRPr="00AD667C" w:rsidRDefault="001B1962" w:rsidP="00F93C17">
            <w:pPr>
              <w:rPr>
                <w:b/>
              </w:rPr>
            </w:pP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>IV.</w:t>
            </w:r>
          </w:p>
        </w:tc>
        <w:tc>
          <w:tcPr>
            <w:tcW w:w="4536" w:type="dxa"/>
          </w:tcPr>
          <w:p w:rsidR="00AD667C" w:rsidRDefault="00AD667C" w:rsidP="00F93C17">
            <w:r>
              <w:t>Реактиви и консумативи за коагулация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227639">
        <w:tc>
          <w:tcPr>
            <w:tcW w:w="704" w:type="dxa"/>
            <w:tcBorders>
              <w:bottom w:val="single" w:sz="4" w:space="0" w:color="auto"/>
            </w:tcBorders>
          </w:tcPr>
          <w:p w:rsidR="00AD667C" w:rsidRDefault="00AD667C" w:rsidP="00F93C17"/>
        </w:tc>
        <w:tc>
          <w:tcPr>
            <w:tcW w:w="4536" w:type="dxa"/>
            <w:tcBorders>
              <w:bottom w:val="single" w:sz="4" w:space="0" w:color="auto"/>
            </w:tcBorders>
          </w:tcPr>
          <w:p w:rsidR="00AD667C" w:rsidRPr="00AD667C" w:rsidRDefault="00AD667C" w:rsidP="00F93C17">
            <w:pPr>
              <w:rPr>
                <w:b/>
                <w:lang w:val="en-US"/>
              </w:rPr>
            </w:pPr>
            <w:r w:rsidRPr="00AD667C">
              <w:rPr>
                <w:b/>
              </w:rPr>
              <w:t xml:space="preserve">Коагулометър </w:t>
            </w:r>
            <w:r w:rsidRPr="00AD667C">
              <w:rPr>
                <w:b/>
                <w:lang w:val="en-US"/>
              </w:rPr>
              <w:t>Trobostat 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D667C" w:rsidRDefault="00AD667C" w:rsidP="00F93C17"/>
        </w:tc>
        <w:tc>
          <w:tcPr>
            <w:tcW w:w="2153" w:type="dxa"/>
            <w:tcBorders>
              <w:bottom w:val="single" w:sz="4" w:space="0" w:color="auto"/>
            </w:tcBorders>
          </w:tcPr>
          <w:p w:rsidR="00AD667C" w:rsidRDefault="00AD667C" w:rsidP="00F93C17"/>
        </w:tc>
      </w:tr>
      <w:tr w:rsidR="00AD667C" w:rsidTr="002276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7C" w:rsidRDefault="00AD667C" w:rsidP="00F93C1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D8" w:rsidRDefault="00C77DD8" w:rsidP="00C77DD8">
            <w:r w:rsidRPr="00AD667C">
              <w:rPr>
                <w:lang w:val="en-US"/>
              </w:rPr>
              <w:t>1.K</w:t>
            </w:r>
            <w:r>
              <w:t>апилярен тромбопластин + буфер /метод с пълна кръв/</w:t>
            </w:r>
          </w:p>
          <w:p w:rsidR="00C77DD8" w:rsidRDefault="00C77DD8" w:rsidP="00C77DD8">
            <w:r>
              <w:t xml:space="preserve"> 2.Кювети със съчми</w:t>
            </w:r>
          </w:p>
          <w:p w:rsidR="00C77DD8" w:rsidRDefault="00C77DD8" w:rsidP="00C77DD8">
            <w:r w:rsidRPr="00AD667C">
              <w:rPr>
                <w:lang w:val="en-US"/>
              </w:rPr>
              <w:t xml:space="preserve"> 3.</w:t>
            </w:r>
            <w:r>
              <w:t>Реактив за определяне на фибриноген</w:t>
            </w:r>
          </w:p>
          <w:p w:rsidR="00C77DD8" w:rsidRPr="00AD667C" w:rsidRDefault="00C77DD8" w:rsidP="00C77DD8">
            <w:pPr>
              <w:rPr>
                <w:vertAlign w:val="subscript"/>
              </w:rPr>
            </w:pPr>
            <w:r>
              <w:t xml:space="preserve"> 4.Реактив за определяне на АРТТ+ </w:t>
            </w:r>
            <w:r w:rsidRPr="00AD667C">
              <w:rPr>
                <w:lang w:val="en-US"/>
              </w:rPr>
              <w:t>CaCl</w:t>
            </w:r>
            <w:r w:rsidRPr="00AD667C">
              <w:rPr>
                <w:vertAlign w:val="subscript"/>
                <w:lang w:val="en-US"/>
              </w:rPr>
              <w:t>2</w:t>
            </w:r>
          </w:p>
          <w:p w:rsidR="00C77DD8" w:rsidRDefault="00C77DD8" w:rsidP="00C77DD8">
            <w:r w:rsidRPr="00AD667C">
              <w:rPr>
                <w:vertAlign w:val="subscript"/>
              </w:rPr>
              <w:t xml:space="preserve"> </w:t>
            </w:r>
            <w:r>
              <w:t>5.Контролна плазма за капилярен тромбопластин</w:t>
            </w:r>
            <w:r w:rsidRPr="00AD667C">
              <w:rPr>
                <w:lang w:val="en-US"/>
              </w:rPr>
              <w:t xml:space="preserve"> </w:t>
            </w:r>
          </w:p>
          <w:p w:rsidR="00C77DD8" w:rsidRDefault="00C77DD8" w:rsidP="00C77DD8">
            <w:r>
              <w:t>6.Тромбопластин/метод с кръвна плазма/</w:t>
            </w:r>
          </w:p>
          <w:p w:rsidR="00C77DD8" w:rsidRDefault="00C77DD8" w:rsidP="00C77DD8">
            <w:r>
              <w:t>7.Контролна плазма /метод с кръвна плазма/</w:t>
            </w:r>
          </w:p>
          <w:p w:rsidR="00AD667C" w:rsidRPr="00115418" w:rsidRDefault="00AD667C" w:rsidP="00C77DD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7C" w:rsidRPr="008F6FAB" w:rsidRDefault="00AD667C" w:rsidP="00F93C17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7C" w:rsidRDefault="00AD667C" w:rsidP="00F93C17"/>
          <w:p w:rsidR="00AD667C" w:rsidRDefault="00AD667C" w:rsidP="00F93C17"/>
          <w:p w:rsidR="00AD667C" w:rsidRDefault="00AD667C" w:rsidP="00F93C17"/>
        </w:tc>
      </w:tr>
      <w:tr w:rsidR="00AD667C" w:rsidTr="00227639">
        <w:tc>
          <w:tcPr>
            <w:tcW w:w="704" w:type="dxa"/>
            <w:tcBorders>
              <w:top w:val="single" w:sz="4" w:space="0" w:color="auto"/>
            </w:tcBorders>
          </w:tcPr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>V.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D667C" w:rsidRPr="00AD667C" w:rsidRDefault="00AD667C" w:rsidP="00F93C17">
            <w:pPr>
              <w:rPr>
                <w:b/>
              </w:rPr>
            </w:pPr>
            <w:r w:rsidRPr="00AD667C">
              <w:rPr>
                <w:b/>
              </w:rPr>
              <w:t>Реактиви за хормони и туморни маркери за</w:t>
            </w:r>
          </w:p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b/>
                <w:lang w:val="en-US"/>
              </w:rPr>
              <w:t>TOSOH AIA 360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D667C" w:rsidRDefault="00AD667C" w:rsidP="00F93C17"/>
        </w:tc>
        <w:tc>
          <w:tcPr>
            <w:tcW w:w="2153" w:type="dxa"/>
            <w:tcBorders>
              <w:top w:val="single" w:sz="4" w:space="0" w:color="auto"/>
            </w:tcBorders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>1.TSH</w:t>
            </w:r>
          </w:p>
        </w:tc>
        <w:tc>
          <w:tcPr>
            <w:tcW w:w="1843" w:type="dxa"/>
          </w:tcPr>
          <w:p w:rsidR="00AD667C" w:rsidRPr="000B5E17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>2.fT4</w:t>
            </w:r>
          </w:p>
        </w:tc>
        <w:tc>
          <w:tcPr>
            <w:tcW w:w="1843" w:type="dxa"/>
          </w:tcPr>
          <w:p w:rsidR="00AD667C" w:rsidRPr="009B3108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>3.PSA</w:t>
            </w:r>
          </w:p>
        </w:tc>
        <w:tc>
          <w:tcPr>
            <w:tcW w:w="1843" w:type="dxa"/>
          </w:tcPr>
          <w:p w:rsidR="00AD667C" w:rsidRPr="009B3108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4.Стандартизиращи купички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5.Субстрат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6.Дилуент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7.Миещ разтвор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 xml:space="preserve">8.Калибратори за </w:t>
            </w:r>
            <w:r w:rsidRPr="00AD667C">
              <w:rPr>
                <w:lang w:val="en-US"/>
              </w:rPr>
              <w:t>TSH,fT4,PSA</w:t>
            </w:r>
          </w:p>
        </w:tc>
        <w:tc>
          <w:tcPr>
            <w:tcW w:w="1843" w:type="dxa"/>
          </w:tcPr>
          <w:p w:rsidR="00AD667C" w:rsidRPr="00B658DE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9.Контролен серум за хормони и туморни маркери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B8693A" w:rsidRDefault="00AD667C" w:rsidP="00F93C17">
            <w:r w:rsidRPr="00AD667C">
              <w:rPr>
                <w:b/>
              </w:rPr>
              <w:t>Апаратът работи със затворена система за  реактиви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227639" w:rsidRDefault="00227639" w:rsidP="00F93C17"/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>VI.</w:t>
            </w:r>
          </w:p>
        </w:tc>
        <w:tc>
          <w:tcPr>
            <w:tcW w:w="4536" w:type="dxa"/>
          </w:tcPr>
          <w:p w:rsidR="00227639" w:rsidRDefault="00227639" w:rsidP="00F93C17">
            <w:pPr>
              <w:rPr>
                <w:b/>
              </w:rPr>
            </w:pPr>
          </w:p>
          <w:p w:rsidR="00AD667C" w:rsidRPr="00AD667C" w:rsidRDefault="00AD667C" w:rsidP="00F93C17">
            <w:pPr>
              <w:rPr>
                <w:b/>
              </w:rPr>
            </w:pPr>
            <w:r w:rsidRPr="00AD667C">
              <w:rPr>
                <w:b/>
              </w:rPr>
              <w:t xml:space="preserve">Реативи и консумативи за глюкоанализатор </w:t>
            </w:r>
          </w:p>
          <w:p w:rsidR="00AD667C" w:rsidRDefault="00AD667C" w:rsidP="00F93C17">
            <w:pPr>
              <w:rPr>
                <w:b/>
              </w:rPr>
            </w:pPr>
            <w:r w:rsidRPr="00AD667C">
              <w:rPr>
                <w:b/>
                <w:lang w:val="en-US"/>
              </w:rPr>
              <w:t>Biosen C</w:t>
            </w:r>
          </w:p>
          <w:p w:rsidR="00227639" w:rsidRPr="00227639" w:rsidRDefault="00227639" w:rsidP="00F93C17"/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B658DE" w:rsidRDefault="00AD667C" w:rsidP="00F93C17">
            <w:r w:rsidRPr="00AD667C">
              <w:rPr>
                <w:lang w:val="en-US"/>
              </w:rPr>
              <w:t>1.</w:t>
            </w:r>
            <w:r>
              <w:t>Работен разтвор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B658DE" w:rsidRDefault="00AD667C" w:rsidP="00F93C17">
            <w:r>
              <w:t>2.Хемолизиращи микроепруветки с 20µ</w:t>
            </w:r>
            <w:r w:rsidRPr="00AD667C">
              <w:rPr>
                <w:lang w:val="en-US"/>
              </w:rPr>
              <w:t>l</w:t>
            </w:r>
            <w:r>
              <w:t xml:space="preserve"> капилярки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RPr="00B658DE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 xml:space="preserve">3.Мултистандарт 12 </w:t>
            </w:r>
            <w:r w:rsidRPr="00AD667C">
              <w:rPr>
                <w:lang w:val="en-US"/>
              </w:rPr>
              <w:t>mmol/l</w:t>
            </w:r>
          </w:p>
        </w:tc>
        <w:tc>
          <w:tcPr>
            <w:tcW w:w="1843" w:type="dxa"/>
          </w:tcPr>
          <w:p w:rsidR="00AD667C" w:rsidRPr="00BC7392" w:rsidRDefault="00AD667C" w:rsidP="00F93C17"/>
        </w:tc>
        <w:tc>
          <w:tcPr>
            <w:tcW w:w="2153" w:type="dxa"/>
          </w:tcPr>
          <w:p w:rsidR="00AD667C" w:rsidRPr="00B658DE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4.Чип сензор за измерване на глюкоза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227639" w:rsidRDefault="00227639" w:rsidP="00F93C17"/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>VII.</w:t>
            </w:r>
          </w:p>
        </w:tc>
        <w:tc>
          <w:tcPr>
            <w:tcW w:w="4536" w:type="dxa"/>
          </w:tcPr>
          <w:p w:rsidR="00227639" w:rsidRDefault="00227639" w:rsidP="00F93C17">
            <w:pPr>
              <w:rPr>
                <w:b/>
              </w:rPr>
            </w:pPr>
          </w:p>
          <w:p w:rsidR="00AD667C" w:rsidRDefault="00AD667C" w:rsidP="00F93C17">
            <w:pPr>
              <w:rPr>
                <w:b/>
              </w:rPr>
            </w:pPr>
            <w:r w:rsidRPr="00AD667C">
              <w:rPr>
                <w:b/>
              </w:rPr>
              <w:t xml:space="preserve">Реактиви за </w:t>
            </w:r>
            <w:r w:rsidRPr="00AD667C">
              <w:rPr>
                <w:b/>
                <w:lang w:val="en-US"/>
              </w:rPr>
              <w:t>Nycocard</w:t>
            </w:r>
          </w:p>
          <w:p w:rsidR="00227639" w:rsidRPr="00227639" w:rsidRDefault="00227639" w:rsidP="00F93C17">
            <w:pPr>
              <w:rPr>
                <w:b/>
              </w:rPr>
            </w:pP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B8693A" w:rsidRDefault="00AD667C" w:rsidP="00F93C17">
            <w:r w:rsidRPr="00AD667C">
              <w:rPr>
                <w:lang w:val="en-US"/>
              </w:rPr>
              <w:t>1.Hb A1c</w:t>
            </w:r>
            <w:r>
              <w:t xml:space="preserve"> + контрол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B8693A" w:rsidRDefault="00AD667C" w:rsidP="00F93C17">
            <w:r w:rsidRPr="00AD667C">
              <w:rPr>
                <w:lang w:val="en-US"/>
              </w:rPr>
              <w:t>2.CRP</w:t>
            </w:r>
            <w:r>
              <w:t xml:space="preserve"> + контрол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B658DE" w:rsidRDefault="00AD667C" w:rsidP="00F93C17">
            <w:r w:rsidRPr="00AD667C">
              <w:rPr>
                <w:lang w:val="en-US"/>
              </w:rPr>
              <w:t>3.</w:t>
            </w:r>
            <w:r>
              <w:t>Микроалбумин + контрол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b/>
              </w:rPr>
            </w:pPr>
            <w:r w:rsidRPr="00AD667C">
              <w:rPr>
                <w:b/>
              </w:rPr>
              <w:t>Апаратът работи със затворена система за реактиви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227639" w:rsidRDefault="00227639" w:rsidP="00F93C17"/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>VIII.</w:t>
            </w:r>
          </w:p>
          <w:p w:rsidR="00AD667C" w:rsidRPr="00AD667C" w:rsidRDefault="00AD667C" w:rsidP="00F93C17">
            <w:pPr>
              <w:rPr>
                <w:i/>
              </w:rPr>
            </w:pPr>
          </w:p>
        </w:tc>
        <w:tc>
          <w:tcPr>
            <w:tcW w:w="4536" w:type="dxa"/>
          </w:tcPr>
          <w:p w:rsidR="00227639" w:rsidRDefault="00227639" w:rsidP="00F93C17"/>
          <w:p w:rsidR="00AD667C" w:rsidRPr="00227639" w:rsidRDefault="00AD667C" w:rsidP="00F93C17">
            <w:pPr>
              <w:rPr>
                <w:b/>
              </w:rPr>
            </w:pPr>
            <w:r w:rsidRPr="00227639">
              <w:rPr>
                <w:b/>
              </w:rPr>
              <w:t>Реактиви и консумативи за уринен анализатор</w:t>
            </w:r>
            <w:r w:rsidRPr="00227639">
              <w:rPr>
                <w:b/>
                <w:lang w:val="en-US"/>
              </w:rPr>
              <w:t xml:space="preserve"> Dirui H </w:t>
            </w:r>
            <w:r w:rsidRPr="00227639">
              <w:rPr>
                <w:b/>
              </w:rPr>
              <w:t>5</w:t>
            </w:r>
            <w:r w:rsidRPr="00227639">
              <w:rPr>
                <w:b/>
                <w:lang w:val="en-US"/>
              </w:rPr>
              <w:t>00</w:t>
            </w:r>
          </w:p>
          <w:p w:rsidR="00227639" w:rsidRPr="00227639" w:rsidRDefault="00227639" w:rsidP="00F93C17"/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>1.Тест ленти 10 показателя</w:t>
            </w:r>
          </w:p>
        </w:tc>
        <w:tc>
          <w:tcPr>
            <w:tcW w:w="1843" w:type="dxa"/>
          </w:tcPr>
          <w:p w:rsidR="00AD667C" w:rsidRPr="00B8693A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9D224E" w:rsidRDefault="00AD667C" w:rsidP="00F93C17">
            <w:r>
              <w:t xml:space="preserve">2.Контролен  материал/нормално и патологично ниво / 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RPr="00AD667C" w:rsidTr="00AD667C">
        <w:tc>
          <w:tcPr>
            <w:tcW w:w="704" w:type="dxa"/>
          </w:tcPr>
          <w:p w:rsidR="00AD667C" w:rsidRPr="00AD667C" w:rsidRDefault="00AD667C" w:rsidP="00F93C17">
            <w:pPr>
              <w:rPr>
                <w:b/>
              </w:rPr>
            </w:pPr>
          </w:p>
        </w:tc>
        <w:tc>
          <w:tcPr>
            <w:tcW w:w="4536" w:type="dxa"/>
          </w:tcPr>
          <w:p w:rsidR="00AD667C" w:rsidRPr="00AD667C" w:rsidRDefault="00AD667C" w:rsidP="00F93C17">
            <w:pPr>
              <w:rPr>
                <w:b/>
              </w:rPr>
            </w:pPr>
            <w:r w:rsidRPr="00AD667C">
              <w:rPr>
                <w:b/>
              </w:rPr>
              <w:t>Апаратът работи със затворена система от реактиви</w:t>
            </w:r>
          </w:p>
        </w:tc>
        <w:tc>
          <w:tcPr>
            <w:tcW w:w="1843" w:type="dxa"/>
          </w:tcPr>
          <w:p w:rsidR="00AD667C" w:rsidRPr="00AD667C" w:rsidRDefault="00AD667C" w:rsidP="00F93C17">
            <w:pPr>
              <w:rPr>
                <w:b/>
              </w:rPr>
            </w:pPr>
          </w:p>
        </w:tc>
        <w:tc>
          <w:tcPr>
            <w:tcW w:w="2153" w:type="dxa"/>
          </w:tcPr>
          <w:p w:rsidR="00AD667C" w:rsidRPr="00AD667C" w:rsidRDefault="00AD667C" w:rsidP="00F93C17">
            <w:pPr>
              <w:rPr>
                <w:b/>
              </w:rPr>
            </w:pPr>
          </w:p>
        </w:tc>
      </w:tr>
      <w:tr w:rsidR="00AD667C" w:rsidTr="00AD667C">
        <w:trPr>
          <w:trHeight w:val="633"/>
        </w:trPr>
        <w:tc>
          <w:tcPr>
            <w:tcW w:w="704" w:type="dxa"/>
          </w:tcPr>
          <w:p w:rsidR="001B1962" w:rsidRDefault="001B1962" w:rsidP="00F93C17"/>
          <w:p w:rsidR="00AD667C" w:rsidRPr="00AD667C" w:rsidRDefault="00227639" w:rsidP="00227639">
            <w:pPr>
              <w:rPr>
                <w:lang w:val="en-US"/>
              </w:rPr>
            </w:pPr>
            <w:r>
              <w:t xml:space="preserve">   </w:t>
            </w:r>
            <w:r w:rsidR="00AD667C" w:rsidRPr="00AD667C">
              <w:rPr>
                <w:lang w:val="en-US"/>
              </w:rPr>
              <w:t>X.</w:t>
            </w:r>
          </w:p>
        </w:tc>
        <w:tc>
          <w:tcPr>
            <w:tcW w:w="4536" w:type="dxa"/>
          </w:tcPr>
          <w:p w:rsidR="001B1962" w:rsidRDefault="001B1962" w:rsidP="00F93C17">
            <w:pPr>
              <w:rPr>
                <w:b/>
              </w:rPr>
            </w:pPr>
          </w:p>
          <w:p w:rsidR="00AD667C" w:rsidRPr="00AD667C" w:rsidRDefault="00AD667C" w:rsidP="00F93C17">
            <w:pPr>
              <w:rPr>
                <w:b/>
                <w:lang w:val="en-US"/>
              </w:rPr>
            </w:pPr>
            <w:r w:rsidRPr="00AD667C">
              <w:rPr>
                <w:b/>
              </w:rPr>
              <w:t xml:space="preserve">Реактиви за </w:t>
            </w:r>
            <w:r w:rsidRPr="00AD667C">
              <w:rPr>
                <w:b/>
                <w:lang w:val="en-US"/>
              </w:rPr>
              <w:t>Quo-Lab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rPr>
          <w:trHeight w:val="296"/>
        </w:trPr>
        <w:tc>
          <w:tcPr>
            <w:tcW w:w="704" w:type="dxa"/>
          </w:tcPr>
          <w:p w:rsidR="00AD667C" w:rsidRPr="00AD667C" w:rsidRDefault="00AD667C" w:rsidP="00F93C17">
            <w:pPr>
              <w:rPr>
                <w:lang w:val="en-US"/>
              </w:rPr>
            </w:pPr>
          </w:p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 xml:space="preserve">1.Hb A1c  </w:t>
            </w:r>
          </w:p>
        </w:tc>
        <w:tc>
          <w:tcPr>
            <w:tcW w:w="1843" w:type="dxa"/>
          </w:tcPr>
          <w:p w:rsidR="00AD667C" w:rsidRPr="00534226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rPr>
          <w:trHeight w:val="296"/>
        </w:trPr>
        <w:tc>
          <w:tcPr>
            <w:tcW w:w="704" w:type="dxa"/>
          </w:tcPr>
          <w:p w:rsidR="00AD667C" w:rsidRPr="00AD667C" w:rsidRDefault="00AD667C" w:rsidP="00F93C17">
            <w:pPr>
              <w:rPr>
                <w:lang w:val="en-US"/>
              </w:rPr>
            </w:pPr>
          </w:p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>2.Контролен материал  /</w:t>
            </w:r>
            <w:r w:rsidRPr="00AD667C">
              <w:rPr>
                <w:lang w:val="en-US"/>
              </w:rPr>
              <w:t>N + P/</w:t>
            </w:r>
          </w:p>
        </w:tc>
        <w:tc>
          <w:tcPr>
            <w:tcW w:w="1843" w:type="dxa"/>
          </w:tcPr>
          <w:p w:rsidR="00AD667C" w:rsidRPr="00534226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rPr>
          <w:trHeight w:val="633"/>
        </w:trPr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b/>
              </w:rPr>
            </w:pPr>
            <w:r w:rsidRPr="00AD667C">
              <w:rPr>
                <w:b/>
              </w:rPr>
              <w:t>Апаратът работи със затворена система за реактиви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227639" w:rsidRDefault="00227639" w:rsidP="00F93C17"/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>X.</w:t>
            </w:r>
          </w:p>
        </w:tc>
        <w:tc>
          <w:tcPr>
            <w:tcW w:w="4536" w:type="dxa"/>
          </w:tcPr>
          <w:p w:rsidR="00227639" w:rsidRDefault="00227639" w:rsidP="00F93C17">
            <w:pPr>
              <w:rPr>
                <w:b/>
              </w:rPr>
            </w:pPr>
          </w:p>
          <w:p w:rsidR="00AD667C" w:rsidRPr="00AD667C" w:rsidRDefault="00AD667C" w:rsidP="00F93C17">
            <w:pPr>
              <w:rPr>
                <w:b/>
              </w:rPr>
            </w:pPr>
            <w:r w:rsidRPr="00AD667C">
              <w:rPr>
                <w:b/>
              </w:rPr>
              <w:t>Други консумативи и разтвори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 xml:space="preserve">1.Миещ разтвор за </w:t>
            </w:r>
            <w:r w:rsidRPr="00AD667C">
              <w:rPr>
                <w:lang w:val="en-US"/>
              </w:rPr>
              <w:t>Mindray BS 200 E</w:t>
            </w:r>
          </w:p>
        </w:tc>
        <w:tc>
          <w:tcPr>
            <w:tcW w:w="1843" w:type="dxa"/>
          </w:tcPr>
          <w:p w:rsidR="00AD667C" w:rsidRPr="00D80DEA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2.Промиващи разтвори/алкален и кисел/ за</w:t>
            </w:r>
          </w:p>
          <w:p w:rsidR="00AD667C" w:rsidRPr="00D80DEA" w:rsidRDefault="00AD667C" w:rsidP="00F93C17">
            <w:r w:rsidRPr="00AD667C">
              <w:rPr>
                <w:lang w:val="en-US"/>
              </w:rPr>
              <w:t>Mindray BS 200E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227639">
        <w:tc>
          <w:tcPr>
            <w:tcW w:w="704" w:type="dxa"/>
            <w:tcBorders>
              <w:bottom w:val="single" w:sz="4" w:space="0" w:color="auto"/>
            </w:tcBorders>
          </w:tcPr>
          <w:p w:rsidR="00AD667C" w:rsidRDefault="00AD667C" w:rsidP="00F93C17"/>
        </w:tc>
        <w:tc>
          <w:tcPr>
            <w:tcW w:w="4536" w:type="dxa"/>
            <w:tcBorders>
              <w:bottom w:val="single" w:sz="4" w:space="0" w:color="auto"/>
            </w:tcBorders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 xml:space="preserve">3.Промиващ разтвор за шлаух за </w:t>
            </w:r>
            <w:r w:rsidRPr="00AD667C">
              <w:rPr>
                <w:lang w:val="en-US"/>
              </w:rPr>
              <w:t>Mindray BS200E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D667C" w:rsidRPr="00BC7392" w:rsidRDefault="00AD667C" w:rsidP="00F93C17"/>
        </w:tc>
        <w:tc>
          <w:tcPr>
            <w:tcW w:w="2153" w:type="dxa"/>
            <w:tcBorders>
              <w:bottom w:val="single" w:sz="4" w:space="0" w:color="auto"/>
            </w:tcBorders>
          </w:tcPr>
          <w:p w:rsidR="00AD667C" w:rsidRDefault="00AD667C" w:rsidP="00F93C17"/>
        </w:tc>
      </w:tr>
      <w:tr w:rsidR="00AD667C" w:rsidTr="002276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7C" w:rsidRDefault="00AD667C" w:rsidP="00F93C1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7C" w:rsidRDefault="00227639" w:rsidP="00227639">
            <w:r>
              <w:t>4.Вакутейнери.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7C" w:rsidRDefault="00AD667C" w:rsidP="00F93C17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7C" w:rsidRDefault="00AD667C" w:rsidP="00F93C17"/>
        </w:tc>
      </w:tr>
      <w:tr w:rsidR="00AD667C" w:rsidTr="00227639">
        <w:tc>
          <w:tcPr>
            <w:tcW w:w="704" w:type="dxa"/>
            <w:tcBorders>
              <w:top w:val="single" w:sz="4" w:space="0" w:color="auto"/>
            </w:tcBorders>
          </w:tcPr>
          <w:p w:rsidR="00AD667C" w:rsidRDefault="00AD667C" w:rsidP="00F93C17"/>
        </w:tc>
        <w:tc>
          <w:tcPr>
            <w:tcW w:w="4536" w:type="dxa"/>
            <w:tcBorders>
              <w:top w:val="single" w:sz="4" w:space="0" w:color="auto"/>
            </w:tcBorders>
          </w:tcPr>
          <w:p w:rsidR="00AD667C" w:rsidRDefault="00AD667C" w:rsidP="00F93C17">
            <w:r>
              <w:t>4.</w:t>
            </w:r>
            <w:r w:rsidR="00227639">
              <w:t>1</w:t>
            </w:r>
            <w:r>
              <w:t>Вакутейнери за серум 4 мл.</w:t>
            </w:r>
          </w:p>
          <w:p w:rsidR="00AD667C" w:rsidRDefault="00227639" w:rsidP="00F93C17">
            <w:r>
              <w:t>4.1.</w:t>
            </w:r>
            <w:r w:rsidR="00AD667C">
              <w:t>Вакутейнери за коагулация 1.8 мл.</w:t>
            </w:r>
          </w:p>
          <w:p w:rsidR="00AD667C" w:rsidRPr="002C5F5E" w:rsidRDefault="00227639" w:rsidP="00F93C17">
            <w:r>
              <w:t>4.3.</w:t>
            </w:r>
            <w:r w:rsidR="00AD667C">
              <w:t xml:space="preserve">Вакутейнери за хематология/с </w:t>
            </w:r>
            <w:r w:rsidR="00AD667C" w:rsidRPr="00AD667C">
              <w:rPr>
                <w:lang w:val="en-US"/>
              </w:rPr>
              <w:t>EDTA</w:t>
            </w:r>
            <w:r w:rsidR="00AD667C">
              <w:t>/2мл.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D667C" w:rsidRDefault="00AD667C" w:rsidP="00F93C17"/>
        </w:tc>
        <w:tc>
          <w:tcPr>
            <w:tcW w:w="2153" w:type="dxa"/>
            <w:tcBorders>
              <w:top w:val="single" w:sz="4" w:space="0" w:color="auto"/>
            </w:tcBorders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5.Игли за вакутейнери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6.Ланцети за убождане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7.Сини наконечници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8.Жълти наконечници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7354B2" w:rsidRDefault="00AD667C" w:rsidP="00F93C17">
            <w:r>
              <w:t>9</w:t>
            </w:r>
            <w:r w:rsidRPr="00AD667C">
              <w:rPr>
                <w:lang w:val="en-US"/>
              </w:rPr>
              <w:t>.</w:t>
            </w:r>
            <w:r>
              <w:t xml:space="preserve">Микроепруветки хематологиа /с </w:t>
            </w:r>
            <w:r w:rsidRPr="00AD667C">
              <w:rPr>
                <w:lang w:val="en-US"/>
              </w:rPr>
              <w:t>EDTA /</w:t>
            </w:r>
            <w:r>
              <w:t xml:space="preserve"> без капилярка</w:t>
            </w:r>
          </w:p>
        </w:tc>
        <w:tc>
          <w:tcPr>
            <w:tcW w:w="1843" w:type="dxa"/>
          </w:tcPr>
          <w:p w:rsidR="00AD667C" w:rsidRPr="00B528A0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10.Принтерна хартия</w:t>
            </w:r>
            <w:r w:rsidR="00227639">
              <w:t xml:space="preserve"> за апарати</w:t>
            </w:r>
          </w:p>
          <w:p w:rsidR="00AD667C" w:rsidRPr="00AD667C" w:rsidRDefault="00AD667C" w:rsidP="00F93C17">
            <w:pPr>
              <w:rPr>
                <w:lang w:val="en-US"/>
              </w:rPr>
            </w:pPr>
            <w:r>
              <w:t xml:space="preserve">       </w:t>
            </w:r>
            <w:r w:rsidRPr="00AD667C">
              <w:rPr>
                <w:lang w:val="en-US"/>
              </w:rPr>
              <w:t xml:space="preserve">Mindray BC </w:t>
            </w:r>
            <w:r>
              <w:t>20-</w:t>
            </w:r>
            <w:r w:rsidRPr="00AD667C">
              <w:rPr>
                <w:lang w:val="en-US"/>
              </w:rPr>
              <w:t>s 48 mm  d=40 mm</w:t>
            </w:r>
          </w:p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 xml:space="preserve">       Prolyte                   78 mm  d=40 mm</w:t>
            </w:r>
          </w:p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 xml:space="preserve">       AIA 360                  58 mm  d=55 mm</w:t>
            </w:r>
          </w:p>
          <w:p w:rsidR="00AD667C" w:rsidRPr="00AD667C" w:rsidRDefault="00AD667C" w:rsidP="00F93C17">
            <w:pPr>
              <w:rPr>
                <w:lang w:val="en-US"/>
              </w:rPr>
            </w:pPr>
            <w:r w:rsidRPr="00AD667C">
              <w:rPr>
                <w:lang w:val="en-US"/>
              </w:rPr>
              <w:t xml:space="preserve">       Biosen C               110 mm  d=45 mm</w:t>
            </w:r>
          </w:p>
        </w:tc>
        <w:tc>
          <w:tcPr>
            <w:tcW w:w="1843" w:type="dxa"/>
          </w:tcPr>
          <w:p w:rsidR="00AD667C" w:rsidRPr="004006B8" w:rsidRDefault="00AD667C" w:rsidP="00F93C17"/>
        </w:tc>
        <w:tc>
          <w:tcPr>
            <w:tcW w:w="2153" w:type="dxa"/>
          </w:tcPr>
          <w:p w:rsidR="00AD667C" w:rsidRDefault="00AD667C" w:rsidP="00F93C17"/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1</w:t>
            </w:r>
            <w:r w:rsidRPr="00AD667C">
              <w:rPr>
                <w:lang w:val="en-US"/>
              </w:rPr>
              <w:t>1</w:t>
            </w:r>
            <w:r>
              <w:t>.Боя Романовски-Гимза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>
              <w:t>1</w:t>
            </w:r>
            <w:r w:rsidRPr="00AD667C">
              <w:rPr>
                <w:lang w:val="en-US"/>
              </w:rPr>
              <w:t>2</w:t>
            </w:r>
            <w:r>
              <w:t>.Боя Май-Грюнвалд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AD667C" w:rsidRDefault="00AD667C" w:rsidP="00F93C17">
            <w:pPr>
              <w:rPr>
                <w:lang w:val="en-US"/>
              </w:rPr>
            </w:pPr>
            <w:r>
              <w:t>1</w:t>
            </w:r>
            <w:r w:rsidRPr="00AD667C">
              <w:rPr>
                <w:lang w:val="en-US"/>
              </w:rPr>
              <w:t>3</w:t>
            </w:r>
            <w:r>
              <w:t xml:space="preserve">.Реактив на </w:t>
            </w:r>
            <w:r w:rsidRPr="00AD667C">
              <w:rPr>
                <w:lang w:val="en-US"/>
              </w:rPr>
              <w:t>Erlih</w:t>
            </w:r>
          </w:p>
        </w:tc>
        <w:tc>
          <w:tcPr>
            <w:tcW w:w="1843" w:type="dxa"/>
          </w:tcPr>
          <w:p w:rsidR="00AD667C" w:rsidRPr="00403C40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 w:rsidRPr="00AD667C">
              <w:rPr>
                <w:lang w:val="en-US"/>
              </w:rPr>
              <w:t>14</w:t>
            </w:r>
            <w:r>
              <w:t>.Тестове за окултни кръвоизливи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Default="00AD667C" w:rsidP="00F93C17">
            <w:r w:rsidRPr="00AD667C">
              <w:rPr>
                <w:lang w:val="en-US"/>
              </w:rPr>
              <w:t>15</w:t>
            </w:r>
            <w:r>
              <w:t>.Центрофужни епруветки /стъклени /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9A32A7" w:rsidRDefault="00AD667C" w:rsidP="00F93C17">
            <w:r w:rsidRPr="00AD667C">
              <w:rPr>
                <w:lang w:val="en-US"/>
              </w:rPr>
              <w:t>16.E</w:t>
            </w:r>
            <w:r>
              <w:t>пруветки СУЕ 1,6мл стъклени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B42489" w:rsidRDefault="00AD667C" w:rsidP="00F93C17">
            <w:r w:rsidRPr="00AD667C">
              <w:rPr>
                <w:lang w:val="en-US"/>
              </w:rPr>
              <w:t>17.</w:t>
            </w:r>
            <w:r>
              <w:t>Микроконични  епруветки тип”епендорф”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  <w:tr w:rsidR="00AD667C" w:rsidTr="00AD667C">
        <w:tc>
          <w:tcPr>
            <w:tcW w:w="704" w:type="dxa"/>
          </w:tcPr>
          <w:p w:rsidR="00AD667C" w:rsidRDefault="00AD667C" w:rsidP="00F93C17"/>
        </w:tc>
        <w:tc>
          <w:tcPr>
            <w:tcW w:w="4536" w:type="dxa"/>
          </w:tcPr>
          <w:p w:rsidR="00AD667C" w:rsidRPr="00504EAC" w:rsidRDefault="00AD667C" w:rsidP="00F93C17">
            <w:r w:rsidRPr="00AD667C">
              <w:rPr>
                <w:lang w:val="en-US"/>
              </w:rPr>
              <w:t>18.</w:t>
            </w:r>
            <w:r>
              <w:t>Работни епруветки /</w:t>
            </w:r>
            <w:r w:rsidRPr="00AD667C">
              <w:rPr>
                <w:lang w:val="en-US"/>
              </w:rPr>
              <w:t>ps /</w:t>
            </w:r>
            <w:r>
              <w:t xml:space="preserve">размер </w:t>
            </w:r>
            <w:r w:rsidRPr="00AD667C">
              <w:rPr>
                <w:lang w:val="en-US"/>
              </w:rPr>
              <w:t xml:space="preserve">Ø11/75mm </w:t>
            </w:r>
            <w:r>
              <w:t>облодънна</w:t>
            </w:r>
          </w:p>
        </w:tc>
        <w:tc>
          <w:tcPr>
            <w:tcW w:w="1843" w:type="dxa"/>
          </w:tcPr>
          <w:p w:rsidR="00AD667C" w:rsidRDefault="00AD667C" w:rsidP="00F93C17"/>
        </w:tc>
        <w:tc>
          <w:tcPr>
            <w:tcW w:w="2153" w:type="dxa"/>
          </w:tcPr>
          <w:p w:rsidR="00AD667C" w:rsidRDefault="00AD667C" w:rsidP="00F93C17"/>
        </w:tc>
      </w:tr>
    </w:tbl>
    <w:p w:rsidR="00AD667C" w:rsidRDefault="00AD667C" w:rsidP="008C7DEF"/>
    <w:p w:rsidR="00AD667C" w:rsidRDefault="00AD667C" w:rsidP="008C7DEF"/>
    <w:p w:rsidR="00AD667C" w:rsidRDefault="00AD667C" w:rsidP="008C7DEF"/>
    <w:p w:rsidR="00AD667C" w:rsidRDefault="00AD667C" w:rsidP="008C7DEF"/>
    <w:p w:rsidR="008C7DEF" w:rsidRPr="00550A89" w:rsidRDefault="008C7DEF" w:rsidP="008C7DEF"/>
    <w:p w:rsidR="00DA0B13" w:rsidRDefault="00DA0B13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DA0B13" w:rsidRDefault="00DA0B13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DA0B13" w:rsidRDefault="00DA0B13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DA0B13" w:rsidRDefault="00DA0B13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DA0B13" w:rsidRDefault="00C77398" w:rsidP="00DA0B13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ОФЕРИРАЛ...............................</w:t>
      </w:r>
    </w:p>
    <w:p w:rsidR="00CE6DF6" w:rsidRDefault="00C77398" w:rsidP="00DA0B13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/име и подпис/</w:t>
      </w:r>
    </w:p>
    <w:p w:rsidR="00CE6DF6" w:rsidRDefault="00CE6DF6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CE6DF6" w:rsidRDefault="00CE6DF6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CE6DF6" w:rsidRDefault="00CE6DF6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CE6DF6" w:rsidRDefault="00CE6DF6" w:rsidP="00DA0B13">
      <w:pPr>
        <w:autoSpaceDE w:val="0"/>
        <w:autoSpaceDN w:val="0"/>
        <w:adjustRightInd w:val="0"/>
        <w:jc w:val="both"/>
        <w:rPr>
          <w:b/>
          <w:bCs/>
        </w:rPr>
      </w:pPr>
    </w:p>
    <w:p w:rsidR="009229F6" w:rsidRDefault="009229F6" w:rsidP="009229F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>Образец 7б</w:t>
      </w:r>
    </w:p>
    <w:p w:rsidR="009229F6" w:rsidRDefault="009229F6" w:rsidP="009229F6">
      <w:pPr>
        <w:autoSpaceDE w:val="0"/>
        <w:autoSpaceDN w:val="0"/>
        <w:adjustRightInd w:val="0"/>
        <w:jc w:val="both"/>
        <w:rPr>
          <w:b/>
          <w:bCs/>
        </w:rPr>
      </w:pPr>
    </w:p>
    <w:p w:rsidR="009229F6" w:rsidRDefault="009229F6" w:rsidP="009229F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ЦЕНОВО ПРЕДЛОЖЕНИЕ ЗА ОБОСОБЕНА ПОЗИЦИЯ № 2</w:t>
      </w:r>
    </w:p>
    <w:p w:rsidR="00CE6DF6" w:rsidRDefault="00CE6DF6" w:rsidP="00CE6DF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Посочват се цени само за артикулите, които са отразени в Техническото предложение. За останалите артикули полетата „ ед.цена” се оставят празни.</w:t>
      </w:r>
    </w:p>
    <w:p w:rsidR="00CE6DF6" w:rsidRDefault="00CE6DF6" w:rsidP="00CE6DF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Пр</w:t>
      </w:r>
      <w:r w:rsidR="00F93C17">
        <w:rPr>
          <w:b/>
          <w:bCs/>
        </w:rPr>
        <w:t>едлаганата цена се закръгля до трети</w:t>
      </w:r>
      <w:r>
        <w:rPr>
          <w:b/>
          <w:bCs/>
        </w:rPr>
        <w:t xml:space="preserve"> знак след десетичната запетая.</w:t>
      </w:r>
    </w:p>
    <w:p w:rsidR="00DA0B13" w:rsidRDefault="00DA0B13" w:rsidP="00DA0B13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12224" w:type="dxa"/>
        <w:tblInd w:w="54" w:type="dxa"/>
        <w:tblCellMar>
          <w:left w:w="70" w:type="dxa"/>
          <w:right w:w="70" w:type="dxa"/>
        </w:tblCellMar>
        <w:tblLook w:val="04A0"/>
      </w:tblPr>
      <w:tblGrid>
        <w:gridCol w:w="8805"/>
        <w:gridCol w:w="160"/>
        <w:gridCol w:w="904"/>
        <w:gridCol w:w="212"/>
        <w:gridCol w:w="346"/>
        <w:gridCol w:w="512"/>
        <w:gridCol w:w="117"/>
        <w:gridCol w:w="33"/>
        <w:gridCol w:w="127"/>
        <w:gridCol w:w="858"/>
        <w:gridCol w:w="150"/>
      </w:tblGrid>
      <w:tr w:rsidR="00D116DF" w:rsidRPr="009229F6" w:rsidTr="00F93C17">
        <w:trPr>
          <w:trHeight w:val="300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D116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116DF" w:rsidRPr="009229F6" w:rsidTr="00F93C17">
        <w:trPr>
          <w:trHeight w:val="300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116DF" w:rsidRPr="009229F6" w:rsidTr="00F93C17">
        <w:trPr>
          <w:gridAfter w:val="3"/>
          <w:wAfter w:w="1135" w:type="dxa"/>
          <w:trHeight w:val="300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644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80"/>
              <w:gridCol w:w="2260"/>
              <w:gridCol w:w="1640"/>
              <w:gridCol w:w="960"/>
              <w:gridCol w:w="1100"/>
            </w:tblGrid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размер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мярка</w:t>
                  </w: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ед.цена без ДДС</w:t>
                  </w: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Артикул</w:t>
                  </w: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рентгенови филми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13/18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рентгенови филми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18/24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рентгенови филми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24/30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рентгенови филми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30/40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рентгенови филми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35/35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рентгенови филми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15/40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рентгенови филми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Мамогр.18/24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рентгенови филми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Зъбни 3/4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рентгенови филми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Панор.15/30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рентгенови филми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Телер.18/24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бр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рентгенов проявител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концентрат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м</w:t>
                  </w: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93C17" w:rsidRPr="00F93C17" w:rsidTr="00F93C17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фиксаж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концентрат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м</w:t>
                  </w:r>
                  <w:r w:rsidRPr="00F93C1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F93C17" w:rsidRDefault="00F93C17" w:rsidP="00F93C1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D116DF" w:rsidRPr="009229F6" w:rsidRDefault="00D116DF" w:rsidP="00F93C17">
            <w:pPr>
              <w:ind w:right="-149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6DF" w:rsidRPr="009229F6" w:rsidRDefault="00D116DF" w:rsidP="00922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1431A" w:rsidRDefault="00A1431A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A1431A" w:rsidRDefault="00A1431A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F93C17" w:rsidRDefault="00F93C17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A1431A" w:rsidRDefault="00A1431A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C77398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ОФЕРИРАЛ...............................</w:t>
      </w:r>
    </w:p>
    <w:p w:rsidR="00C77398" w:rsidRDefault="00C77398" w:rsidP="00C77398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/име и подпис/</w:t>
      </w:r>
    </w:p>
    <w:p w:rsidR="00C77398" w:rsidRDefault="00C77398" w:rsidP="00C77398">
      <w:pPr>
        <w:autoSpaceDE w:val="0"/>
        <w:autoSpaceDN w:val="0"/>
        <w:adjustRightInd w:val="0"/>
        <w:jc w:val="both"/>
        <w:rPr>
          <w:b/>
          <w:bCs/>
        </w:rPr>
      </w:pPr>
    </w:p>
    <w:p w:rsidR="00A1431A" w:rsidRDefault="00A1431A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C77398" w:rsidRDefault="00C77398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A1431A" w:rsidRDefault="00A1431A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1025AC" w:rsidRDefault="001025AC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707305" w:rsidRDefault="00707305" w:rsidP="0070730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>Образец 7в</w:t>
      </w:r>
    </w:p>
    <w:p w:rsidR="001025AC" w:rsidRDefault="001025AC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707305" w:rsidRDefault="00707305" w:rsidP="00707305">
      <w:pPr>
        <w:autoSpaceDE w:val="0"/>
        <w:autoSpaceDN w:val="0"/>
        <w:adjustRightInd w:val="0"/>
        <w:jc w:val="both"/>
        <w:rPr>
          <w:b/>
          <w:bCs/>
        </w:rPr>
      </w:pPr>
    </w:p>
    <w:p w:rsidR="00707305" w:rsidRDefault="00707305" w:rsidP="0070730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ЦЕНОВО ПРЕДЛОЖЕНИЕ ЗА ОБОСОБЕНА ПОЗИЦИЯ № 3</w:t>
      </w:r>
    </w:p>
    <w:p w:rsidR="00A1431A" w:rsidRDefault="00A1431A" w:rsidP="00A143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Посочват се цени само за артикулите, които са отразени в Техническото предложение. За останалите артикули полетата „ ед.цена” се оставят празни.</w:t>
      </w:r>
    </w:p>
    <w:p w:rsidR="00A1431A" w:rsidRDefault="00A1431A" w:rsidP="00A143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Предлаганата цена се закръгля до </w:t>
      </w:r>
      <w:r w:rsidR="00F93C17">
        <w:rPr>
          <w:b/>
          <w:bCs/>
        </w:rPr>
        <w:t>трети</w:t>
      </w:r>
      <w:r>
        <w:rPr>
          <w:b/>
          <w:bCs/>
        </w:rPr>
        <w:t xml:space="preserve"> знак след десетичната запетая.</w:t>
      </w:r>
    </w:p>
    <w:p w:rsidR="00A1431A" w:rsidRDefault="00A1431A" w:rsidP="00707305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10186" w:type="dxa"/>
        <w:tblInd w:w="54" w:type="dxa"/>
        <w:tblCellMar>
          <w:left w:w="70" w:type="dxa"/>
          <w:right w:w="70" w:type="dxa"/>
        </w:tblCellMar>
        <w:tblLook w:val="04A0"/>
      </w:tblPr>
      <w:tblGrid>
        <w:gridCol w:w="7915"/>
        <w:gridCol w:w="4677"/>
        <w:gridCol w:w="717"/>
        <w:gridCol w:w="1039"/>
        <w:gridCol w:w="1569"/>
        <w:gridCol w:w="1175"/>
      </w:tblGrid>
      <w:tr w:rsidR="00080FD5" w:rsidTr="00F93C17">
        <w:trPr>
          <w:trHeight w:val="360"/>
        </w:trPr>
        <w:tc>
          <w:tcPr>
            <w:tcW w:w="1009" w:type="dxa"/>
            <w:shd w:val="clear" w:color="auto" w:fill="auto"/>
            <w:noWrap/>
            <w:vAlign w:val="bottom"/>
            <w:hideMark/>
          </w:tcPr>
          <w:tbl>
            <w:tblPr>
              <w:tblW w:w="776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650"/>
              <w:gridCol w:w="4124"/>
              <w:gridCol w:w="1212"/>
              <w:gridCol w:w="1779"/>
            </w:tblGrid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rPr>
                      <w:b/>
                    </w:rPr>
                  </w:pPr>
                  <w:r w:rsidRPr="00072430">
                    <w:rPr>
                      <w:b/>
                    </w:rPr>
                    <w:t>№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072430" w:rsidP="00F93C17">
                  <w:pPr>
                    <w:rPr>
                      <w:b/>
                    </w:rPr>
                  </w:pPr>
                  <w:r w:rsidRPr="00072430">
                    <w:rPr>
                      <w:b/>
                    </w:rPr>
                    <w:t>номенклатурна единица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rPr>
                      <w:b/>
                    </w:rPr>
                  </w:pPr>
                  <w:r w:rsidRPr="00072430">
                    <w:rPr>
                      <w:b/>
                    </w:rPr>
                    <w:t>мярка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072430" w:rsidP="00F93C17">
                  <w:pPr>
                    <w:rPr>
                      <w:b/>
                    </w:rPr>
                  </w:pPr>
                  <w:r w:rsidRPr="00072430">
                    <w:rPr>
                      <w:b/>
                    </w:rPr>
                    <w:t>ед.цена без ДДС</w:t>
                  </w: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Компреси марлени 5/5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Компреси марлени 7,5/7,5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Компреси марлени 10/10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Бинт марлен 5/5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Бинт марлен 10/10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Бинт марлен  7/14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Гипсов бинн 2,7/10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Гипсов бинн 2,7/15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9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Гипсов бинн 2,7/20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Спринцовка + игла  2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Спринцовка + игла  5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Спринцовка + игла  10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Спринцовка + игла  20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Спринцовка 2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Спринцовка 5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Спринцовка10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Спринцовка 20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Игли G 22 1/4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19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Игли G 21 1/2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20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Игли G 23 1/4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21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фолиев катетър № 18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22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фолиев катетър № 20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23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фолиев катетър № 22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24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фолиев катетър № 24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25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левкопласт обикновен 5/5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26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левкопласт антиалергичен 5/5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27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цитопласт 100/6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28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памук 80 гр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lastRenderedPageBreak/>
                    <w:t>29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лигнин 500 гр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30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лигнин А300 гр.- бял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 xml:space="preserve">Латексови ръкавици S - кутия 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Латексови ръкавици L -  кутия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Марля  1м/1 м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Дирмазин  крем 1%50гр.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Перхидрол 1 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Натриев хлорад 0,9 % 500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Кислородна вода  3 % 1л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Флуцинар  унг 15 гр.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39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Лидокаин  2 %  - 10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Лидокаин   20 мг   2 куб.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Спирт  70 градус  1 лит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Спирт 95 градус  1 лит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ксилометазолин  фл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цикложил фл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алкаин фл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унифлокс фл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тобрадекс фл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офтакуикс фл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49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 xml:space="preserve">фотил фл 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 xml:space="preserve">корнерегел унг 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цилоксан фл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хиабак  фл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Ацербин  крем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Дефламол унг 18гр.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Йодасепт 90 гр унг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Йодповидон фл 100мл.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Оксикорт  спрей  16.125гр.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Гентамицин унг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59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Браунол  1 литър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60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Вазелин  унг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61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Бинт марлен 5/8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62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Бинт марлен 10/16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63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Ръкавици стерилни №8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lastRenderedPageBreak/>
                    <w:t>64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 xml:space="preserve">Ръкавици стерилни №7 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65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Ръкавици обикновени</w:t>
                  </w:r>
                  <w:r w:rsidR="000D73F4">
                    <w:t xml:space="preserve"> </w:t>
                  </w:r>
                  <w:r w:rsidRPr="00072430">
                    <w:t>-пакет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66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Остриета №11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67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Остриета №23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68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Лидокаин унг.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69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Лидокаин  10% 10сс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Гофриран дрен  6/36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Вишневски маз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Дипрогента унг.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Тобрадекс унг.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Сперзалерг фл.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 xml:space="preserve">Систеин ултра 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Макситрол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Фуциталмик унг.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Иелокс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79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Ципрофлоксацин колир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Офталмосептонекс колир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ЕКГ х-я 80/30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ЕКГ х-я 60/25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ЕКГ х-я шилер90х90х400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ЕКГ х-я 110/50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ЕКГ х-я 60/30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86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Видиопринтерна х-я Мицубиши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Еко гел 5 л. /Cerakarta/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Медицински чаршаф-ролка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89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Четки за цитонамазки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90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Предметни стъкла-пакет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91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Трио Вижан колир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92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Гел за ЕКГ 260гр.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93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Апарат за кр.налягане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94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Q септ-750 мл.оранжев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95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Сетредин форте 1 литър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96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Секусепт актив-1.5кг.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97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Адреналин-амп.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98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Ацербин спр.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lastRenderedPageBreak/>
                    <w:t>99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Вигамокс унг.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100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Ксифлодроп фл.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101</w:t>
                  </w:r>
                  <w:r w:rsidR="0098104B">
                    <w:t xml:space="preserve">    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Унитропик фл.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Флоксал фл.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Диклоабак фл.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6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Маски еднократни-кутии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Максидекс фл.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Бинт марлен 10/16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Хидрокорт.хлорамф. Унг.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Системи за инфузия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109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Тобрекс унг.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 xml:space="preserve">      </w:t>
                  </w:r>
                  <w:r w:rsidR="00072430">
                    <w:t xml:space="preserve">    </w:t>
                  </w:r>
                  <w:r w:rsidR="000D73F4">
                    <w:t xml:space="preserve">   </w:t>
                  </w:r>
                  <w:r w:rsidRPr="00072430">
                    <w:t xml:space="preserve">110 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 xml:space="preserve"> Мидфрин фл.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111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Игли G25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112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урбазон 40мг.амп.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113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Шпатули еднократни кутия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114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Абокати розови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115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Абокати сини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116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Риванол  фл-100мл.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117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Риванол 1000 мл.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118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Дексамфеникол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119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Стерилни марли 5/5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Хидрок.хлорамф.фл.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Моксифлоксан фл.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Тетрациклин очен унг.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Теалоз дуо фл.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Ацикловир очен унг.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Гентазон фл.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Лекарска слушалка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127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Хидрамед фл.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128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Левофлоксан фл.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129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Вигамокс фл.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130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Латексови ръкавици М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131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Флоксал маз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132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Есмарх авт. (торникет)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  <w:tr w:rsidR="00F93C17" w:rsidRPr="00F93C17" w:rsidTr="000D73F4">
              <w:trPr>
                <w:trHeight w:val="33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  <w:r w:rsidRPr="00072430">
                    <w:t>133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Игли G25</w:t>
                  </w:r>
                </w:p>
              </w:tc>
              <w:tc>
                <w:tcPr>
                  <w:tcW w:w="12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r w:rsidRPr="00072430">
                    <w:t>бр.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3C17" w:rsidRPr="00072430" w:rsidRDefault="00F93C17" w:rsidP="00F93C17">
                  <w:pPr>
                    <w:jc w:val="right"/>
                  </w:pPr>
                </w:p>
              </w:tc>
            </w:tr>
          </w:tbl>
          <w:p w:rsidR="00707305" w:rsidRDefault="00707305" w:rsidP="00F93C1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05" w:rsidRDefault="0070730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05" w:rsidRDefault="0070730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05" w:rsidRDefault="0070730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05" w:rsidRDefault="0070730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05" w:rsidRDefault="0070730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07305" w:rsidTr="00F93C17">
        <w:trPr>
          <w:trHeight w:val="360"/>
        </w:trPr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E04400" w:rsidRDefault="00E04400">
            <w:pPr>
              <w:rPr>
                <w:b/>
              </w:rPr>
            </w:pPr>
          </w:p>
          <w:p w:rsidR="00E04400" w:rsidRDefault="00E04400">
            <w:pPr>
              <w:rPr>
                <w:b/>
              </w:rPr>
            </w:pPr>
          </w:p>
          <w:p w:rsidR="00E04400" w:rsidRDefault="00E04400">
            <w:pPr>
              <w:rPr>
                <w:b/>
              </w:rPr>
            </w:pPr>
          </w:p>
          <w:p w:rsidR="00E04400" w:rsidRPr="00BD2E20" w:rsidRDefault="00E04400" w:rsidP="00E04400">
            <w:pPr>
              <w:autoSpaceDE w:val="0"/>
              <w:autoSpaceDN w:val="0"/>
              <w:adjustRightInd w:val="0"/>
              <w:jc w:val="both"/>
            </w:pPr>
            <w:r w:rsidRPr="00BD2E20">
              <w:lastRenderedPageBreak/>
              <w:t xml:space="preserve">Важно! По отношение номенклатурните единици,  които са посочени с търговски наименования в настоящата спецификация е допустимо предлагането на еквивалентни </w:t>
            </w:r>
            <w:r>
              <w:t>продукти</w:t>
            </w:r>
            <w:r w:rsidRPr="00BD2E20">
              <w:t xml:space="preserve">. </w:t>
            </w:r>
            <w:r>
              <w:t>При попълване на ценовото предложение на мястото на посочения от нас продукт  следва да се отрази наименованието на предлагания еквивалентен продукт.</w:t>
            </w:r>
          </w:p>
          <w:p w:rsidR="00E04400" w:rsidRDefault="00E04400">
            <w:pPr>
              <w:rPr>
                <w:b/>
              </w:rPr>
            </w:pPr>
          </w:p>
          <w:p w:rsidR="00E04400" w:rsidRDefault="00E04400">
            <w:pPr>
              <w:rPr>
                <w:b/>
              </w:rPr>
            </w:pPr>
          </w:p>
          <w:p w:rsidR="00E04400" w:rsidRDefault="00E04400">
            <w:pPr>
              <w:rPr>
                <w:b/>
              </w:rPr>
            </w:pPr>
          </w:p>
          <w:p w:rsidR="00707305" w:rsidRDefault="00072430">
            <w:pPr>
              <w:rPr>
                <w:b/>
              </w:rPr>
            </w:pPr>
            <w:r>
              <w:rPr>
                <w:b/>
              </w:rPr>
              <w:t>О</w:t>
            </w:r>
            <w:r w:rsidRPr="00072430">
              <w:rPr>
                <w:b/>
              </w:rPr>
              <w:t>ферирал:</w:t>
            </w:r>
            <w:r>
              <w:rPr>
                <w:b/>
              </w:rPr>
              <w:t>................................</w:t>
            </w:r>
          </w:p>
          <w:p w:rsidR="00E04400" w:rsidRDefault="00E04400">
            <w:pPr>
              <w:rPr>
                <w:b/>
              </w:rPr>
            </w:pPr>
          </w:p>
          <w:p w:rsidR="00E04400" w:rsidRDefault="00E04400">
            <w:pPr>
              <w:rPr>
                <w:b/>
              </w:rPr>
            </w:pPr>
          </w:p>
          <w:p w:rsidR="00E04400" w:rsidRDefault="00E04400">
            <w:pPr>
              <w:rPr>
                <w:b/>
              </w:rPr>
            </w:pPr>
          </w:p>
          <w:p w:rsidR="00E04400" w:rsidRDefault="00E04400">
            <w:pPr>
              <w:rPr>
                <w:b/>
              </w:rPr>
            </w:pPr>
          </w:p>
          <w:p w:rsidR="00E04400" w:rsidRDefault="00E04400">
            <w:pPr>
              <w:rPr>
                <w:b/>
              </w:rPr>
            </w:pPr>
          </w:p>
          <w:p w:rsidR="00E04400" w:rsidRPr="00072430" w:rsidRDefault="00E04400">
            <w:pPr>
              <w:rPr>
                <w:b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05" w:rsidRDefault="0070730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398" w:rsidRDefault="00C77398" w:rsidP="00C773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ОФЕРИРАЛ...............................</w:t>
            </w:r>
          </w:p>
          <w:p w:rsidR="00C77398" w:rsidRDefault="00C77398" w:rsidP="00C773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/име и подпис/</w:t>
            </w:r>
          </w:p>
          <w:p w:rsidR="00C77398" w:rsidRDefault="00C77398" w:rsidP="00C773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707305" w:rsidRDefault="0070730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04400" w:rsidRDefault="00E04400" w:rsidP="00072430">
      <w:pPr>
        <w:autoSpaceDE w:val="0"/>
        <w:autoSpaceDN w:val="0"/>
        <w:adjustRightInd w:val="0"/>
        <w:rPr>
          <w:b/>
          <w:bCs/>
        </w:rPr>
      </w:pPr>
    </w:p>
    <w:p w:rsidR="00E450B6" w:rsidRDefault="001025AC" w:rsidP="0007243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 xml:space="preserve">Образец </w:t>
      </w:r>
      <w:r w:rsidR="00F8023A">
        <w:rPr>
          <w:b/>
          <w:bCs/>
        </w:rPr>
        <w:t>№ 8</w:t>
      </w:r>
      <w:r w:rsidR="00E450B6">
        <w:rPr>
          <w:b/>
          <w:bCs/>
        </w:rPr>
        <w:t xml:space="preserve"> </w:t>
      </w:r>
    </w:p>
    <w:p w:rsidR="00E450B6" w:rsidRDefault="00E450B6" w:rsidP="00E450B6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ПРОЕКТ!</w:t>
      </w:r>
    </w:p>
    <w:p w:rsidR="00E450B6" w:rsidRDefault="00E450B6" w:rsidP="00E450B6">
      <w:pPr>
        <w:autoSpaceDE w:val="0"/>
        <w:autoSpaceDN w:val="0"/>
        <w:adjustRightInd w:val="0"/>
        <w:jc w:val="center"/>
        <w:rPr>
          <w:b/>
          <w:bCs/>
        </w:rPr>
      </w:pPr>
    </w:p>
    <w:p w:rsidR="00E450B6" w:rsidRPr="00E450B6" w:rsidRDefault="00E450B6" w:rsidP="00E450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450B6">
        <w:rPr>
          <w:b/>
          <w:bCs/>
          <w:sz w:val="28"/>
          <w:szCs w:val="28"/>
        </w:rPr>
        <w:t>ДОГОВОР</w:t>
      </w:r>
    </w:p>
    <w:p w:rsidR="00E450B6" w:rsidRPr="00E450B6" w:rsidRDefault="00E450B6" w:rsidP="00E450B6">
      <w:pPr>
        <w:autoSpaceDE w:val="0"/>
        <w:autoSpaceDN w:val="0"/>
        <w:adjustRightInd w:val="0"/>
        <w:jc w:val="center"/>
        <w:rPr>
          <w:lang/>
        </w:rPr>
      </w:pPr>
    </w:p>
    <w:p w:rsidR="00E450B6" w:rsidRPr="00E450B6" w:rsidRDefault="00E450B6" w:rsidP="00E450B6">
      <w:pPr>
        <w:autoSpaceDE w:val="0"/>
        <w:autoSpaceDN w:val="0"/>
        <w:adjustRightInd w:val="0"/>
        <w:jc w:val="both"/>
        <w:rPr>
          <w:lang/>
        </w:rPr>
      </w:pPr>
      <w:r w:rsidRPr="00E450B6">
        <w:rPr>
          <w:lang/>
        </w:rPr>
        <w:tab/>
      </w: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</w:r>
      <w:r w:rsidRPr="00E450B6">
        <w:t xml:space="preserve">Днес </w:t>
      </w:r>
      <w:r>
        <w:t>................201</w:t>
      </w:r>
      <w:r w:rsidR="00072430">
        <w:t>8</w:t>
      </w:r>
      <w:r w:rsidRPr="00E450B6">
        <w:t xml:space="preserve"> год. в гр.Казанлък, между :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</w:r>
      <w:r w:rsidR="00744875">
        <w:t>1.</w:t>
      </w:r>
      <w:r w:rsidRPr="00E450B6">
        <w:rPr>
          <w:b/>
          <w:bCs/>
        </w:rPr>
        <w:t>ДКЦ ПОЛИКЛИНИКА- КАЗАНЛЪК ЕООД</w:t>
      </w:r>
      <w:r w:rsidRPr="00E450B6">
        <w:t xml:space="preserve"> , със седалище и адрес на управление- гр.Казанлък , ул.”Стара планина” № 12 , ЕИК 123527016, представлявано от д-р Петър Иванов Лучев - Възложител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 xml:space="preserve">            </w:t>
      </w:r>
      <w:r w:rsidRPr="00E450B6">
        <w:t>И</w:t>
      </w:r>
    </w:p>
    <w:p w:rsidR="00744875" w:rsidRPr="000E118A" w:rsidRDefault="00E450B6" w:rsidP="0074487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E450B6">
        <w:rPr>
          <w:lang/>
        </w:rPr>
        <w:t xml:space="preserve">            </w:t>
      </w:r>
      <w:r w:rsidR="00744875" w:rsidRPr="000E118A">
        <w:rPr>
          <w:b/>
        </w:rPr>
        <w:t>2.</w:t>
      </w:r>
      <w:r w:rsidR="00744875" w:rsidRPr="000E118A">
        <w:t>..............................................................................................................................., ЕИК................., със седалище и адрес на управление гр. ..............................................................., представлявано от ........................................</w:t>
      </w:r>
      <w:r w:rsidR="00744875" w:rsidRPr="000E118A">
        <w:rPr>
          <w:i/>
          <w:iCs/>
          <w:color w:val="000000"/>
        </w:rPr>
        <w:t xml:space="preserve"> (посочва се законен представител – име и длъжност) или……………….,(ако има упълномощено лице  –  име, длъжност, акт на който се основава представителната му власт)</w:t>
      </w:r>
      <w:r w:rsidR="00744875" w:rsidRPr="000E118A">
        <w:t xml:space="preserve">, наричано по-долу за краткост </w:t>
      </w:r>
      <w:r w:rsidR="00744875" w:rsidRPr="000E118A">
        <w:rPr>
          <w:b/>
        </w:rPr>
        <w:t xml:space="preserve">„Изпълнител“ </w:t>
      </w:r>
    </w:p>
    <w:p w:rsidR="00744875" w:rsidRPr="000E118A" w:rsidRDefault="00744875" w:rsidP="00744875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E118A">
        <w:t>и</w:t>
      </w:r>
      <w:r w:rsidRPr="000E118A">
        <w:rPr>
          <w:b/>
        </w:rPr>
        <w:t xml:space="preserve"> </w:t>
      </w:r>
      <w:r w:rsidRPr="000E118A">
        <w:t xml:space="preserve">определено за такъв, </w:t>
      </w:r>
      <w:r w:rsidRPr="000E118A">
        <w:rPr>
          <w:color w:val="000000"/>
        </w:rPr>
        <w:t>след събиране на оферти с обява по реда на чл.186 и сл. от ЗОП се сключи настоящият договор за възлагане на обществена поръчка, наричан по-долу за краткост „Договор“,</w:t>
      </w:r>
      <w:r w:rsidRPr="000E118A">
        <w:t xml:space="preserve"> с предмет</w:t>
      </w:r>
      <w:r w:rsidRPr="00102AB8">
        <w:rPr>
          <w:b/>
        </w:rPr>
        <w:t>”Доставка на реактиви и консумативи за нуждите на ДКЦ Поликлиника-Казанлък  ЕООД”</w:t>
      </w:r>
      <w:r w:rsidRPr="000E118A">
        <w:t>, като с</w:t>
      </w:r>
      <w:r w:rsidRPr="000E118A">
        <w:rPr>
          <w:color w:val="000000"/>
        </w:rPr>
        <w:t>траните се споразумяха за следното: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  <w:rPr>
          <w:lang/>
        </w:rPr>
      </w:pPr>
      <w:r w:rsidRPr="00E450B6">
        <w:rPr>
          <w:lang/>
        </w:rPr>
        <w:t xml:space="preserve">             </w:t>
      </w:r>
    </w:p>
    <w:p w:rsidR="00E450B6" w:rsidRDefault="00E450B6" w:rsidP="00E450B6">
      <w:pPr>
        <w:autoSpaceDE w:val="0"/>
        <w:autoSpaceDN w:val="0"/>
        <w:adjustRightInd w:val="0"/>
        <w:jc w:val="both"/>
        <w:rPr>
          <w:u w:val="single"/>
        </w:rPr>
      </w:pPr>
      <w:r w:rsidRPr="00E450B6">
        <w:rPr>
          <w:lang/>
        </w:rPr>
        <w:tab/>
      </w:r>
      <w:r w:rsidRPr="00E450B6">
        <w:rPr>
          <w:b/>
          <w:bCs/>
          <w:u w:val="single"/>
        </w:rPr>
        <w:t>І.ПРЕДМЕТ НА ДОГОВОРА, ЦЕНИ, СРОКОВЕ</w:t>
      </w:r>
      <w:r w:rsidRPr="00E450B6">
        <w:rPr>
          <w:u w:val="single"/>
        </w:rPr>
        <w:t>.</w:t>
      </w:r>
    </w:p>
    <w:p w:rsidR="00F8023A" w:rsidRPr="00E450B6" w:rsidRDefault="00F8023A" w:rsidP="00E450B6">
      <w:pPr>
        <w:autoSpaceDE w:val="0"/>
        <w:autoSpaceDN w:val="0"/>
        <w:adjustRightInd w:val="0"/>
        <w:jc w:val="both"/>
        <w:rPr>
          <w:u w:val="single"/>
        </w:rPr>
      </w:pPr>
    </w:p>
    <w:p w:rsidR="00E450B6" w:rsidRPr="00E450B6" w:rsidRDefault="00E450B6" w:rsidP="00E450B6">
      <w:pPr>
        <w:autoSpaceDE w:val="0"/>
        <w:autoSpaceDN w:val="0"/>
        <w:adjustRightInd w:val="0"/>
        <w:jc w:val="both"/>
        <w:rPr>
          <w:b/>
          <w:bCs/>
        </w:rPr>
      </w:pPr>
      <w:r w:rsidRPr="00E450B6">
        <w:rPr>
          <w:lang/>
        </w:rPr>
        <w:tab/>
        <w:t>1.</w:t>
      </w:r>
      <w:r w:rsidRPr="00E450B6">
        <w:t xml:space="preserve">Предмет на договора е извършване на доставка на </w:t>
      </w:r>
      <w:r w:rsidR="00744875">
        <w:t xml:space="preserve">медицински </w:t>
      </w:r>
      <w:r w:rsidRPr="00E450B6">
        <w:t>консумативи</w:t>
      </w:r>
      <w:r w:rsidR="00744875">
        <w:t xml:space="preserve"> / реактиви </w:t>
      </w:r>
      <w:r w:rsidRPr="00E450B6">
        <w:t xml:space="preserve"> за </w:t>
      </w:r>
      <w:r w:rsidR="00744875">
        <w:t>(</w:t>
      </w:r>
      <w:r w:rsidRPr="00E450B6">
        <w:t>клинична лаборатория</w:t>
      </w:r>
      <w:r w:rsidR="00744875">
        <w:t xml:space="preserve"> ,рентгенова лаборатория) </w:t>
      </w:r>
      <w:r w:rsidRPr="00E450B6">
        <w:t xml:space="preserve"> на ДКЦ „Поликлиник</w:t>
      </w:r>
      <w:r w:rsidR="00222994">
        <w:t>а</w:t>
      </w:r>
      <w:r w:rsidRPr="00E450B6">
        <w:t xml:space="preserve">-Казанлък” ЕООД, съгласно Приложение № 1, представляващо неразделна част от договора. </w:t>
      </w:r>
      <w:r w:rsidRPr="00E450B6">
        <w:rPr>
          <w:b/>
          <w:bCs/>
        </w:rPr>
        <w:t xml:space="preserve">Доставените </w:t>
      </w:r>
      <w:r w:rsidR="00222994">
        <w:rPr>
          <w:b/>
          <w:bCs/>
        </w:rPr>
        <w:t xml:space="preserve">реактиви / </w:t>
      </w:r>
      <w:r w:rsidRPr="00E450B6">
        <w:rPr>
          <w:b/>
          <w:bCs/>
        </w:rPr>
        <w:t xml:space="preserve">консумативи трябва да имат остатъчен срок на годност , </w:t>
      </w:r>
      <w:r>
        <w:rPr>
          <w:b/>
          <w:bCs/>
        </w:rPr>
        <w:t>........</w:t>
      </w:r>
      <w:r w:rsidRPr="00E450B6">
        <w:rPr>
          <w:b/>
          <w:bCs/>
        </w:rPr>
        <w:t>% от посочения срок на годност от производителя.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2.</w:t>
      </w:r>
      <w:r w:rsidRPr="00E450B6">
        <w:t>Цените на всеки един от консумативите</w:t>
      </w:r>
      <w:r>
        <w:t xml:space="preserve"> / реактивите</w:t>
      </w:r>
      <w:r w:rsidRPr="00E450B6">
        <w:t>, посочени в Приложение № 1, са оферирани от Изпълнителя при провеждане на прцедурата за възлагане на доставката и не подлежат на промяна за срока на действие на договороа.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3.</w:t>
      </w:r>
      <w:r w:rsidRPr="00E450B6">
        <w:t>Договорът се сключва за срок от 1 година, считано от датата на подписването му.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  <w:rPr>
          <w:lang/>
        </w:rPr>
      </w:pPr>
    </w:p>
    <w:p w:rsidR="00E450B6" w:rsidRPr="00E450B6" w:rsidRDefault="00E450B6" w:rsidP="00E450B6">
      <w:pPr>
        <w:autoSpaceDE w:val="0"/>
        <w:autoSpaceDN w:val="0"/>
        <w:adjustRightInd w:val="0"/>
        <w:jc w:val="both"/>
        <w:rPr>
          <w:lang/>
        </w:rPr>
      </w:pPr>
    </w:p>
    <w:p w:rsidR="00E450B6" w:rsidRDefault="00E450B6" w:rsidP="00E450B6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E450B6">
        <w:rPr>
          <w:lang/>
        </w:rPr>
        <w:t xml:space="preserve">            </w:t>
      </w:r>
      <w:r w:rsidRPr="00E450B6">
        <w:rPr>
          <w:b/>
          <w:bCs/>
          <w:u w:val="single"/>
        </w:rPr>
        <w:t>ІІ.ПРАВА И ЗАДЪЛЖЕНИЯ НА ВЪЗЛОЖИТЕЛЯ</w:t>
      </w:r>
    </w:p>
    <w:p w:rsidR="00F8023A" w:rsidRPr="00E450B6" w:rsidRDefault="00F8023A" w:rsidP="00E450B6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 xml:space="preserve">            1.</w:t>
      </w:r>
      <w:r w:rsidRPr="00E450B6">
        <w:t xml:space="preserve">Възложителят се задължава да подава точно и коректно заявките за необходимите му </w:t>
      </w:r>
      <w:r w:rsidR="00222994">
        <w:t xml:space="preserve">реактиви/ </w:t>
      </w:r>
      <w:r w:rsidRPr="00E450B6">
        <w:t>консумативи.Заявките се подават по телефон, факс, ел.поща или на хартиен носител.</w:t>
      </w:r>
    </w:p>
    <w:p w:rsid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2.</w:t>
      </w:r>
      <w:r w:rsidRPr="00E450B6">
        <w:t xml:space="preserve">Възложителят се задължава да заплаща стойността на доставените му </w:t>
      </w:r>
      <w:r w:rsidR="00222994">
        <w:t>стоки</w:t>
      </w:r>
      <w:r w:rsidRPr="00E450B6">
        <w:t xml:space="preserve">, не по-късно от </w:t>
      </w:r>
      <w:r>
        <w:t>30</w:t>
      </w:r>
      <w:r w:rsidRPr="00E450B6">
        <w:t xml:space="preserve"> дни от представянето на данъчна фактура, придружена с Приемо-предавателен протокол / или складова разп</w:t>
      </w:r>
      <w:r w:rsidR="00222994">
        <w:t>иска/ за доставените количества, по банкова сметка на изпълнителя:</w:t>
      </w:r>
    </w:p>
    <w:p w:rsidR="00222994" w:rsidRPr="000E118A" w:rsidRDefault="00222994" w:rsidP="00222994">
      <w:pPr>
        <w:ind w:firstLine="567"/>
        <w:jc w:val="both"/>
        <w:rPr>
          <w:b/>
          <w:lang w:val="ru-RU"/>
        </w:rPr>
      </w:pPr>
      <w:r w:rsidRPr="000E118A">
        <w:rPr>
          <w:b/>
          <w:lang w:val="ru-RU"/>
        </w:rPr>
        <w:t>BIC: ......................................</w:t>
      </w:r>
    </w:p>
    <w:p w:rsidR="00222994" w:rsidRPr="000E118A" w:rsidRDefault="00222994" w:rsidP="00222994">
      <w:pPr>
        <w:ind w:firstLine="567"/>
        <w:jc w:val="both"/>
        <w:rPr>
          <w:b/>
          <w:lang w:val="ru-RU"/>
        </w:rPr>
      </w:pPr>
      <w:r w:rsidRPr="000E118A">
        <w:rPr>
          <w:b/>
          <w:lang w:val="ru-RU"/>
        </w:rPr>
        <w:t>IBAN: ...................................</w:t>
      </w:r>
    </w:p>
    <w:p w:rsidR="00222994" w:rsidRPr="000E118A" w:rsidRDefault="00222994" w:rsidP="00222994">
      <w:pPr>
        <w:ind w:firstLine="567"/>
        <w:jc w:val="both"/>
        <w:rPr>
          <w:b/>
          <w:lang w:val="ru-RU"/>
        </w:rPr>
      </w:pPr>
      <w:r w:rsidRPr="000E118A">
        <w:rPr>
          <w:b/>
          <w:lang w:val="ru-RU"/>
        </w:rPr>
        <w:t>БАНКА: ...............................</w:t>
      </w:r>
    </w:p>
    <w:p w:rsidR="00222994" w:rsidRDefault="00222994" w:rsidP="00E450B6">
      <w:pPr>
        <w:autoSpaceDE w:val="0"/>
        <w:autoSpaceDN w:val="0"/>
        <w:adjustRightInd w:val="0"/>
        <w:jc w:val="both"/>
      </w:pPr>
    </w:p>
    <w:p w:rsidR="00222994" w:rsidRPr="00E450B6" w:rsidRDefault="00222994" w:rsidP="00E450B6">
      <w:pPr>
        <w:autoSpaceDE w:val="0"/>
        <w:autoSpaceDN w:val="0"/>
        <w:adjustRightInd w:val="0"/>
        <w:jc w:val="both"/>
      </w:pP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3.</w:t>
      </w:r>
      <w:r w:rsidRPr="00E450B6">
        <w:t xml:space="preserve">Възложителят има право да прави рекламации относно количество и икачеството на доставените </w:t>
      </w:r>
      <w:r w:rsidR="00222994">
        <w:t xml:space="preserve">реактиви/ </w:t>
      </w:r>
      <w:r w:rsidRPr="00E450B6">
        <w:t xml:space="preserve">консумативи и в случай, че същите са основателни, Изпълнителят е длъжен да замени рекламираните </w:t>
      </w:r>
      <w:r w:rsidR="00222994">
        <w:t xml:space="preserve">реактиви/ </w:t>
      </w:r>
      <w:r w:rsidRPr="00E450B6">
        <w:t>консумативи.Рекламациите се подават до изпълнителя в писмен вид, не по-късно от 3 дни от установяване на несъответствието.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4.</w:t>
      </w:r>
      <w:r w:rsidRPr="00E450B6">
        <w:t xml:space="preserve">Възложителят има право да получи заявените количества </w:t>
      </w:r>
      <w:r w:rsidR="00222994">
        <w:t xml:space="preserve">реактиви/ </w:t>
      </w:r>
      <w:r w:rsidRPr="00E450B6">
        <w:t>кон</w:t>
      </w:r>
      <w:r w:rsidR="00222994">
        <w:t>с</w:t>
      </w:r>
      <w:r w:rsidRPr="00E450B6">
        <w:t>умативи, придружени със сератификат за  произход / качество или друг еквивалентен документ, съгласно изискванията на</w:t>
      </w:r>
      <w:r>
        <w:t xml:space="preserve"> </w:t>
      </w:r>
      <w:r w:rsidRPr="00E450B6">
        <w:t>действащото законодателство.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  <w:rPr>
          <w:lang/>
        </w:rPr>
      </w:pPr>
    </w:p>
    <w:p w:rsidR="00E450B6" w:rsidRDefault="00E450B6" w:rsidP="00E450B6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E450B6">
        <w:rPr>
          <w:lang/>
        </w:rPr>
        <w:tab/>
      </w:r>
      <w:r w:rsidRPr="00E450B6">
        <w:rPr>
          <w:b/>
          <w:bCs/>
          <w:u w:val="single"/>
        </w:rPr>
        <w:t>ІІІ.ПРАВА И ЗАДЪЛЖЕНИЯ НА ИЗПЪЛНИТЕЛЯ</w:t>
      </w:r>
    </w:p>
    <w:p w:rsidR="00F8023A" w:rsidRPr="00E450B6" w:rsidRDefault="00F8023A" w:rsidP="00E450B6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1.</w:t>
      </w:r>
      <w:r w:rsidRPr="00E450B6">
        <w:t xml:space="preserve">Изпълнителят се задължава да изпълнява точно и коректно подадените му заявки за доставка.Доставките се извършват за сметка на Изпълнителя в  срок от </w:t>
      </w:r>
      <w:r w:rsidRPr="00E450B6">
        <w:rPr>
          <w:highlight w:val="yellow"/>
        </w:rPr>
        <w:t>.....</w:t>
      </w:r>
      <w:r w:rsidRPr="00E450B6">
        <w:t xml:space="preserve"> </w:t>
      </w:r>
      <w:r>
        <w:t>часа</w:t>
      </w:r>
      <w:r w:rsidRPr="00E450B6">
        <w:t xml:space="preserve"> от подаване на заявката и са придружени със сертификат за произход , качество или друг еквивалентен документ, съгласно изискванията на действащото законодателство.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2.</w:t>
      </w:r>
      <w:r w:rsidRPr="00E450B6">
        <w:t xml:space="preserve">При направено заявление за рекламация на </w:t>
      </w:r>
      <w:r w:rsidR="00222994">
        <w:t xml:space="preserve">реактив/ </w:t>
      </w:r>
      <w:r w:rsidRPr="00E450B6">
        <w:t xml:space="preserve">консуматив, Изпълнителят е длъжен да разгледа същото и в 3 дневен срок от получаване на рекламацията да даде становище по нея. В случай, че рекламацията е основателна,  Изпълнителят е длъжен да замени рекламираните </w:t>
      </w:r>
      <w:r w:rsidR="00222994">
        <w:t xml:space="preserve">реактиви/ </w:t>
      </w:r>
      <w:r w:rsidRPr="00E450B6">
        <w:t>консумативи.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 xml:space="preserve">            3.</w:t>
      </w:r>
      <w:r w:rsidRPr="00E450B6">
        <w:t xml:space="preserve">Изпълнителят има право да получи възнаграждение за доставените  </w:t>
      </w:r>
      <w:r w:rsidR="00222994">
        <w:t xml:space="preserve">реактиви/ </w:t>
      </w:r>
      <w:r w:rsidRPr="00E450B6">
        <w:t xml:space="preserve">консумативи, не по-късно от </w:t>
      </w:r>
      <w:r>
        <w:t xml:space="preserve">30 </w:t>
      </w:r>
      <w:r w:rsidRPr="00E450B6">
        <w:t>дни от представянето на данъчна фактура, придружена с Приемо-предавателен протокол / или складова разписка/ за доставените количества.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  <w:rPr>
          <w:lang/>
        </w:rPr>
      </w:pPr>
    </w:p>
    <w:p w:rsidR="00E450B6" w:rsidRDefault="00E450B6" w:rsidP="00E450B6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E450B6">
        <w:rPr>
          <w:lang/>
        </w:rPr>
        <w:t xml:space="preserve">            </w:t>
      </w:r>
      <w:r w:rsidRPr="00E450B6">
        <w:rPr>
          <w:b/>
          <w:bCs/>
          <w:u w:val="single"/>
        </w:rPr>
        <w:t>ІV.САНКЦИИ И НЕУСТОЙКИ</w:t>
      </w:r>
    </w:p>
    <w:p w:rsidR="00F8023A" w:rsidRPr="00E450B6" w:rsidRDefault="00F8023A" w:rsidP="00E450B6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1.</w:t>
      </w:r>
      <w:r w:rsidRPr="00E450B6">
        <w:t>В случай, че Възложителят не изпълни задължението си да заплати дължимите към Изпънителя суми за извършени доставки, в уговорения по-горе срок, изпълнителят има право на обезщетение в размер на законната лихва върху дължимата сума, за периода до нейното окончателно изплащане.</w:t>
      </w:r>
    </w:p>
    <w:p w:rsidR="00E450B6" w:rsidRPr="00222994" w:rsidRDefault="00E450B6" w:rsidP="00E450B6">
      <w:pPr>
        <w:autoSpaceDE w:val="0"/>
        <w:autoSpaceDN w:val="0"/>
        <w:adjustRightInd w:val="0"/>
        <w:jc w:val="both"/>
        <w:rPr>
          <w:b/>
        </w:rPr>
      </w:pPr>
      <w:r w:rsidRPr="00E450B6">
        <w:rPr>
          <w:lang/>
        </w:rPr>
        <w:tab/>
      </w:r>
      <w:r w:rsidRPr="00222994">
        <w:rPr>
          <w:b/>
          <w:lang/>
        </w:rPr>
        <w:t>2.</w:t>
      </w:r>
      <w:r w:rsidRPr="00222994">
        <w:rPr>
          <w:b/>
        </w:rPr>
        <w:t>В случай, че Изпълнителят откаже да извър</w:t>
      </w:r>
      <w:r w:rsidR="00222994" w:rsidRPr="00222994">
        <w:rPr>
          <w:b/>
        </w:rPr>
        <w:t>ши повече от 2 заяв</w:t>
      </w:r>
      <w:r w:rsidR="009749E6">
        <w:rPr>
          <w:b/>
        </w:rPr>
        <w:t>ки за доставка</w:t>
      </w:r>
      <w:r w:rsidR="00222994" w:rsidRPr="00222994">
        <w:rPr>
          <w:b/>
        </w:rPr>
        <w:t xml:space="preserve"> и /или достави стоки с търговско наименование и/или производител, който не е посочен в техническото предложение,</w:t>
      </w:r>
      <w:r w:rsidRPr="00222994">
        <w:rPr>
          <w:b/>
        </w:rPr>
        <w:t xml:space="preserve"> Възложителят има право да прекрати едностранно сключения договор, като независимо от това има право на обезщетение в размер на реално извършените разходи за покупка на съответните консумативи от друг доставчик.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3.</w:t>
      </w:r>
      <w:r w:rsidRPr="00E450B6">
        <w:t>В хипотезата на т.2 при прекратяване на договора Възложителят няма да дължи обезщетение на Изпълнителя.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4.</w:t>
      </w:r>
      <w:r w:rsidRPr="00E450B6">
        <w:t>В случай , че е налице основателна рекламация и Изпълнителят откаже да замени рекламирания продукт, Възложителят има право да откаже да заплати неговата стойност.</w:t>
      </w:r>
      <w:r w:rsidR="009749E6">
        <w:t xml:space="preserve"> </w:t>
      </w:r>
      <w:r w:rsidRPr="00E450B6">
        <w:t>В този случай Изпълнителят няма право да претендира и за обезщетение върху неизплатената сума.</w:t>
      </w:r>
    </w:p>
    <w:p w:rsidR="009749E6" w:rsidRPr="000E118A" w:rsidRDefault="009749E6" w:rsidP="009749E6">
      <w:pPr>
        <w:widowControl w:val="0"/>
        <w:ind w:firstLine="567"/>
        <w:jc w:val="both"/>
      </w:pPr>
      <w:r>
        <w:t xml:space="preserve">  5.</w:t>
      </w:r>
      <w:r w:rsidRPr="000E118A">
        <w:t xml:space="preserve">При </w:t>
      </w:r>
      <w:r>
        <w:t xml:space="preserve">неизпълнение в срок на подадена заявка от Възложителя, изпълнителят дължи  обезщетение в размер на </w:t>
      </w:r>
      <w:r w:rsidRPr="000E118A">
        <w:t>от</w:t>
      </w:r>
      <w:r>
        <w:t xml:space="preserve"> 10% от </w:t>
      </w:r>
      <w:r w:rsidRPr="000E118A">
        <w:t xml:space="preserve"> стойността на </w:t>
      </w:r>
      <w:r>
        <w:t>заявката за всеки ден забава</w:t>
      </w:r>
      <w:r w:rsidRPr="000E118A">
        <w:t xml:space="preserve">. </w:t>
      </w:r>
    </w:p>
    <w:p w:rsidR="009749E6" w:rsidRPr="000E118A" w:rsidRDefault="009749E6" w:rsidP="009749E6">
      <w:pPr>
        <w:ind w:firstLine="567"/>
        <w:jc w:val="both"/>
      </w:pPr>
      <w:r>
        <w:rPr>
          <w:b/>
        </w:rPr>
        <w:t xml:space="preserve">  </w:t>
      </w:r>
      <w:r w:rsidRPr="009749E6">
        <w:t>6</w:t>
      </w:r>
      <w:r w:rsidRPr="000E118A">
        <w:rPr>
          <w:b/>
        </w:rPr>
        <w:t>.</w:t>
      </w:r>
      <w:r w:rsidRPr="000E118A">
        <w:t xml:space="preserve"> За пълно неизпълнение на задължения по Договора неизправната страна дължи на изправната  неустойка в размер на 20 % от цената на договора. Страната, която е понесла вреди от неизпълнението може да търси обезщетение и за по-големи вреди.</w:t>
      </w:r>
    </w:p>
    <w:p w:rsidR="009749E6" w:rsidRPr="000E118A" w:rsidRDefault="009749E6" w:rsidP="009749E6">
      <w:pPr>
        <w:jc w:val="center"/>
        <w:rPr>
          <w:b/>
          <w:bCs/>
        </w:rPr>
      </w:pPr>
      <w:r w:rsidRPr="000E118A">
        <w:rPr>
          <w:b/>
        </w:rPr>
        <w:lastRenderedPageBreak/>
        <w:t>V.</w:t>
      </w:r>
      <w:r w:rsidRPr="000E118A">
        <w:rPr>
          <w:b/>
          <w:bCs/>
        </w:rPr>
        <w:t xml:space="preserve"> ПОДИЗПЪЛНИТЕЛИ</w:t>
      </w:r>
      <w:r w:rsidRPr="000E118A">
        <w:rPr>
          <w:vertAlign w:val="superscript"/>
        </w:rPr>
        <w:footnoteReference w:id="1"/>
      </w:r>
      <w:r w:rsidR="0030485B">
        <w:rPr>
          <w:b/>
          <w:bCs/>
        </w:rPr>
        <w:t xml:space="preserve"> </w:t>
      </w:r>
    </w:p>
    <w:p w:rsidR="009749E6" w:rsidRPr="000E118A" w:rsidRDefault="0030485B" w:rsidP="0030485B">
      <w:pPr>
        <w:pStyle w:val="a4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F8023A">
        <w:rPr>
          <w:rFonts w:ascii="Times New Roman" w:hAnsi="Times New Roman"/>
          <w:i/>
          <w:highlight w:val="yellow"/>
        </w:rPr>
        <w:t>(Изискванията и условията, предвидени в този раздел се прилагат в случаите, когато Изпълнителят е предвидил използването на подизпълнител</w:t>
      </w:r>
      <w:r w:rsidR="0074068E">
        <w:rPr>
          <w:rFonts w:ascii="Times New Roman" w:hAnsi="Times New Roman"/>
          <w:i/>
          <w:highlight w:val="yellow"/>
        </w:rPr>
        <w:t xml:space="preserve"> </w:t>
      </w:r>
      <w:r w:rsidRPr="00F8023A">
        <w:rPr>
          <w:rFonts w:ascii="Times New Roman" w:hAnsi="Times New Roman"/>
          <w:i/>
          <w:highlight w:val="yellow"/>
        </w:rPr>
        <w:t>и</w:t>
      </w:r>
      <w:r w:rsidR="0074068E">
        <w:rPr>
          <w:rFonts w:ascii="Times New Roman" w:hAnsi="Times New Roman"/>
          <w:i/>
          <w:highlight w:val="yellow"/>
        </w:rPr>
        <w:t>. При липса на допизпълнители , в окончателния договор срещу този раздел ще бъде изписан  текста „НЕПРИЛОЖИМ”</w:t>
      </w:r>
      <w:r w:rsidRPr="00F8023A">
        <w:rPr>
          <w:rFonts w:ascii="Times New Roman" w:hAnsi="Times New Roman"/>
          <w:i/>
          <w:highlight w:val="yellow"/>
        </w:rPr>
        <w:t>)</w:t>
      </w:r>
    </w:p>
    <w:p w:rsidR="009749E6" w:rsidRPr="000E118A" w:rsidRDefault="009749E6" w:rsidP="009749E6">
      <w:pPr>
        <w:ind w:firstLine="567"/>
        <w:jc w:val="both"/>
        <w:rPr>
          <w:bCs/>
        </w:rPr>
      </w:pPr>
      <w:r w:rsidRPr="000E118A">
        <w:rPr>
          <w:b/>
          <w:bCs/>
        </w:rPr>
        <w:t xml:space="preserve"> 1. </w:t>
      </w:r>
      <w:r w:rsidRPr="000E118A">
        <w:rPr>
          <w:bCs/>
        </w:rPr>
        <w:t>За извършване на дейностите по Договора, Изпълнителят има право да наема само подизпълнителите, посочени от него в офертата, въз основа на която е избран за Изпълнител.</w:t>
      </w:r>
    </w:p>
    <w:p w:rsidR="009749E6" w:rsidRPr="000E118A" w:rsidRDefault="009749E6" w:rsidP="009749E6">
      <w:pPr>
        <w:ind w:firstLine="567"/>
        <w:jc w:val="both"/>
        <w:rPr>
          <w:bCs/>
        </w:rPr>
      </w:pPr>
      <w:r w:rsidRPr="000E118A">
        <w:rPr>
          <w:b/>
          <w:bCs/>
        </w:rPr>
        <w:t>2</w:t>
      </w:r>
      <w:r w:rsidR="0030485B">
        <w:rPr>
          <w:b/>
          <w:bCs/>
        </w:rPr>
        <w:t>.</w:t>
      </w:r>
      <w:r w:rsidRPr="000E118A">
        <w:rPr>
          <w:bCs/>
        </w:rPr>
        <w:t xml:space="preserve"> Процентното участие на подизпълнителите в цената за изпълнение на Договора не може да бъде различно от посоченото в офертата на Изпълнителя.</w:t>
      </w:r>
    </w:p>
    <w:p w:rsidR="009749E6" w:rsidRPr="000E118A" w:rsidRDefault="009749E6" w:rsidP="009749E6">
      <w:pPr>
        <w:ind w:firstLine="567"/>
        <w:jc w:val="both"/>
        <w:rPr>
          <w:bCs/>
        </w:rPr>
      </w:pPr>
      <w:r w:rsidRPr="000E118A">
        <w:rPr>
          <w:b/>
          <w:bCs/>
        </w:rPr>
        <w:t>3</w:t>
      </w:r>
      <w:r w:rsidR="0030485B">
        <w:rPr>
          <w:b/>
          <w:bCs/>
        </w:rPr>
        <w:t>.</w:t>
      </w:r>
      <w:r w:rsidRPr="000E118A">
        <w:rPr>
          <w:bCs/>
        </w:rPr>
        <w:t xml:space="preserve"> Изпълнителят не може да извършва промяна на посочените подизпълнители за изпълнение на Договора, както и да привлича нови подизпълнители.</w:t>
      </w:r>
    </w:p>
    <w:p w:rsidR="009749E6" w:rsidRPr="000E118A" w:rsidRDefault="009749E6" w:rsidP="009749E6">
      <w:pPr>
        <w:ind w:firstLine="567"/>
        <w:jc w:val="both"/>
        <w:rPr>
          <w:bCs/>
        </w:rPr>
      </w:pPr>
      <w:r w:rsidRPr="000E118A">
        <w:rPr>
          <w:b/>
          <w:bCs/>
        </w:rPr>
        <w:t>4</w:t>
      </w:r>
      <w:r w:rsidR="0030485B">
        <w:rPr>
          <w:b/>
          <w:bCs/>
        </w:rPr>
        <w:t>.</w:t>
      </w:r>
      <w:r w:rsidRPr="000E118A">
        <w:rPr>
          <w:bCs/>
        </w:rPr>
        <w:t xml:space="preserve"> Изпълнителят отговаря за действията на подизпълнителите като за свои действия.</w:t>
      </w:r>
    </w:p>
    <w:p w:rsidR="009749E6" w:rsidRPr="000E118A" w:rsidRDefault="009749E6" w:rsidP="009749E6">
      <w:pPr>
        <w:ind w:firstLine="567"/>
        <w:jc w:val="both"/>
        <w:rPr>
          <w:bCs/>
        </w:rPr>
      </w:pPr>
      <w:r w:rsidRPr="000E118A">
        <w:rPr>
          <w:b/>
          <w:bCs/>
        </w:rPr>
        <w:t>5</w:t>
      </w:r>
      <w:r w:rsidR="0030485B">
        <w:rPr>
          <w:b/>
          <w:bCs/>
        </w:rPr>
        <w:t>.</w:t>
      </w:r>
      <w:r w:rsidRPr="000E118A">
        <w:rPr>
          <w:bCs/>
        </w:rPr>
        <w:t xml:space="preserve"> В случай че Възложителят установи, че подизпълнител не изпълнява възложените му дейности, съгласно настоящия Договор, той има право да изиска от Изпълнителя последният незабавно сам да извърши тези работи.</w:t>
      </w:r>
    </w:p>
    <w:p w:rsidR="009749E6" w:rsidRPr="000E118A" w:rsidRDefault="009749E6" w:rsidP="009749E6">
      <w:pPr>
        <w:ind w:firstLine="567"/>
        <w:jc w:val="both"/>
        <w:rPr>
          <w:bCs/>
        </w:rPr>
      </w:pPr>
      <w:r w:rsidRPr="000E118A">
        <w:rPr>
          <w:b/>
          <w:bCs/>
        </w:rPr>
        <w:t>6</w:t>
      </w:r>
      <w:r w:rsidR="0030485B">
        <w:rPr>
          <w:b/>
          <w:bCs/>
        </w:rPr>
        <w:t>.</w:t>
      </w:r>
      <w:r w:rsidRPr="000E118A">
        <w:rPr>
          <w:bCs/>
        </w:rPr>
        <w:t>Сключването на договор с подизпълнител, който не е обявен в офертата на Изпълнителя или изпълнението на дейностите по договора от лице, което не е подизпълнител, обявено в офертата на Изпълнителя, се счита за неизпълнение на договора и е основание за едностранно прекратяване на договора от страна на Възложителя.</w:t>
      </w:r>
    </w:p>
    <w:p w:rsidR="009749E6" w:rsidRPr="000E118A" w:rsidRDefault="0030485B" w:rsidP="009749E6">
      <w:pPr>
        <w:ind w:firstLine="567"/>
        <w:jc w:val="both"/>
        <w:rPr>
          <w:bCs/>
        </w:rPr>
      </w:pPr>
      <w:r>
        <w:rPr>
          <w:b/>
          <w:bCs/>
        </w:rPr>
        <w:t>7.</w:t>
      </w:r>
      <w:r w:rsidR="009749E6" w:rsidRPr="000E118A">
        <w:rPr>
          <w:bCs/>
        </w:rPr>
        <w:t xml:space="preserve"> При сключването на договорите с подизпълнителите, оферирани в офертата на Изпълнителя, последният е длъжен да създаде условия и гаранции, че:</w:t>
      </w:r>
    </w:p>
    <w:p w:rsidR="009749E6" w:rsidRPr="000E118A" w:rsidRDefault="009749E6" w:rsidP="009749E6">
      <w:pPr>
        <w:ind w:firstLine="567"/>
        <w:jc w:val="both"/>
        <w:rPr>
          <w:bCs/>
        </w:rPr>
      </w:pPr>
      <w:r w:rsidRPr="000E118A">
        <w:rPr>
          <w:bCs/>
        </w:rPr>
        <w:t>- приложимите клаузи на договора са задължителни за изпълнение от подизпълнителите;</w:t>
      </w:r>
    </w:p>
    <w:p w:rsidR="009749E6" w:rsidRPr="000E118A" w:rsidRDefault="009749E6" w:rsidP="009749E6">
      <w:pPr>
        <w:ind w:firstLine="567"/>
        <w:jc w:val="both"/>
        <w:rPr>
          <w:bCs/>
        </w:rPr>
      </w:pPr>
      <w:r w:rsidRPr="000E118A">
        <w:rPr>
          <w:bCs/>
        </w:rPr>
        <w:t>- действията на подизпълнителите няма да доведат пряко или косвено до неизпълнение на договора;</w:t>
      </w:r>
    </w:p>
    <w:p w:rsidR="009749E6" w:rsidRPr="000E118A" w:rsidRDefault="009749E6" w:rsidP="009749E6">
      <w:pPr>
        <w:ind w:firstLine="567"/>
        <w:jc w:val="both"/>
        <w:rPr>
          <w:bCs/>
        </w:rPr>
      </w:pPr>
      <w:r w:rsidRPr="000E118A">
        <w:rPr>
          <w:bCs/>
        </w:rPr>
        <w:t>-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подизпълнителите.</w:t>
      </w:r>
    </w:p>
    <w:p w:rsidR="009749E6" w:rsidRPr="000E118A" w:rsidRDefault="009749E6" w:rsidP="009749E6">
      <w:pPr>
        <w:ind w:firstLine="567"/>
        <w:jc w:val="both"/>
        <w:rPr>
          <w:b/>
          <w:bCs/>
          <w:sz w:val="28"/>
          <w:szCs w:val="28"/>
        </w:rPr>
      </w:pPr>
    </w:p>
    <w:p w:rsidR="009749E6" w:rsidRPr="000E118A" w:rsidRDefault="009749E6" w:rsidP="009749E6">
      <w:pPr>
        <w:jc w:val="center"/>
        <w:rPr>
          <w:b/>
          <w:bCs/>
        </w:rPr>
      </w:pPr>
      <w:r w:rsidRPr="000E118A">
        <w:rPr>
          <w:b/>
        </w:rPr>
        <w:t>VІ.</w:t>
      </w:r>
      <w:r w:rsidRPr="000E118A">
        <w:rPr>
          <w:b/>
          <w:bCs/>
        </w:rPr>
        <w:t xml:space="preserve"> УСЛОВИЯ ЗА ПРЕКРАТЯВАНЕ НА ДОГОВОРА</w:t>
      </w:r>
    </w:p>
    <w:p w:rsidR="009749E6" w:rsidRPr="000E118A" w:rsidRDefault="009749E6" w:rsidP="009749E6">
      <w:pPr>
        <w:tabs>
          <w:tab w:val="left" w:pos="709"/>
        </w:tabs>
        <w:jc w:val="both"/>
        <w:rPr>
          <w:b/>
          <w:sz w:val="28"/>
          <w:szCs w:val="28"/>
        </w:rPr>
      </w:pPr>
      <w:r w:rsidRPr="000E118A">
        <w:rPr>
          <w:b/>
          <w:sz w:val="28"/>
          <w:szCs w:val="28"/>
        </w:rPr>
        <w:tab/>
      </w:r>
    </w:p>
    <w:p w:rsidR="009749E6" w:rsidRPr="000E118A" w:rsidRDefault="0030485B" w:rsidP="009749E6">
      <w:pPr>
        <w:ind w:firstLine="567"/>
        <w:jc w:val="both"/>
      </w:pPr>
      <w:r>
        <w:rPr>
          <w:b/>
        </w:rPr>
        <w:t>1</w:t>
      </w:r>
      <w:r w:rsidR="009749E6" w:rsidRPr="000E118A">
        <w:rPr>
          <w:b/>
        </w:rPr>
        <w:t xml:space="preserve">. </w:t>
      </w:r>
      <w:r w:rsidR="009749E6" w:rsidRPr="000E118A">
        <w:t>Настоящият Договор се прекратява:</w:t>
      </w:r>
    </w:p>
    <w:p w:rsidR="009749E6" w:rsidRPr="000E118A" w:rsidRDefault="009749E6" w:rsidP="009749E6">
      <w:pPr>
        <w:tabs>
          <w:tab w:val="left" w:pos="709"/>
        </w:tabs>
        <w:ind w:firstLine="567"/>
        <w:jc w:val="both"/>
        <w:rPr>
          <w:lang w:val="en-US"/>
        </w:rPr>
      </w:pPr>
      <w:r w:rsidRPr="000E118A">
        <w:rPr>
          <w:b/>
        </w:rPr>
        <w:t>(</w:t>
      </w:r>
      <w:r w:rsidR="0030485B">
        <w:rPr>
          <w:b/>
        </w:rPr>
        <w:t>а</w:t>
      </w:r>
      <w:r w:rsidRPr="000E118A">
        <w:rPr>
          <w:b/>
        </w:rPr>
        <w:t>)</w:t>
      </w:r>
      <w:r w:rsidRPr="000E118A">
        <w:t xml:space="preserve"> С изпълнение на всички задължения на страните;</w:t>
      </w:r>
    </w:p>
    <w:p w:rsidR="009749E6" w:rsidRPr="000E118A" w:rsidRDefault="009749E6" w:rsidP="009749E6">
      <w:pPr>
        <w:tabs>
          <w:tab w:val="left" w:pos="709"/>
        </w:tabs>
        <w:ind w:firstLine="567"/>
        <w:jc w:val="both"/>
      </w:pPr>
      <w:r w:rsidRPr="000E118A">
        <w:rPr>
          <w:b/>
        </w:rPr>
        <w:t>(</w:t>
      </w:r>
      <w:r w:rsidR="0030485B">
        <w:rPr>
          <w:b/>
        </w:rPr>
        <w:t>б</w:t>
      </w:r>
      <w:r w:rsidRPr="000E118A">
        <w:rPr>
          <w:b/>
        </w:rPr>
        <w:t>)</w:t>
      </w:r>
      <w:r w:rsidRPr="000E118A">
        <w:t xml:space="preserve"> По взаимно съгласие между страните, изразено в писмена форма;</w:t>
      </w:r>
    </w:p>
    <w:p w:rsidR="009749E6" w:rsidRPr="000E118A" w:rsidRDefault="0030485B" w:rsidP="009749E6">
      <w:pPr>
        <w:ind w:firstLine="567"/>
        <w:jc w:val="both"/>
        <w:rPr>
          <w:b/>
        </w:rPr>
      </w:pPr>
      <w:r>
        <w:rPr>
          <w:b/>
        </w:rPr>
        <w:t>(в</w:t>
      </w:r>
      <w:r w:rsidR="009749E6" w:rsidRPr="000E118A">
        <w:rPr>
          <w:b/>
        </w:rPr>
        <w:t>)</w:t>
      </w:r>
      <w:r w:rsidR="009749E6" w:rsidRPr="000E118A">
        <w:t xml:space="preserve"> При настъпване на невиновна невъзможност за изпълнение (непреодолима сила);</w:t>
      </w:r>
    </w:p>
    <w:p w:rsidR="009749E6" w:rsidRPr="000E118A" w:rsidRDefault="0030485B" w:rsidP="009749E6">
      <w:pPr>
        <w:tabs>
          <w:tab w:val="left" w:pos="709"/>
        </w:tabs>
        <w:ind w:firstLine="567"/>
        <w:jc w:val="both"/>
      </w:pPr>
      <w:r>
        <w:rPr>
          <w:b/>
        </w:rPr>
        <w:t>(г</w:t>
      </w:r>
      <w:r w:rsidR="009749E6" w:rsidRPr="000E118A">
        <w:rPr>
          <w:b/>
        </w:rPr>
        <w:t>)</w:t>
      </w:r>
      <w:r w:rsidR="009749E6" w:rsidRPr="000E118A">
        <w:t xml:space="preserve"> По реда на чл.118, ал.1 от Закона за обществените поръчки;</w:t>
      </w:r>
    </w:p>
    <w:p w:rsidR="009749E6" w:rsidRPr="000E118A" w:rsidRDefault="009749E6" w:rsidP="009749E6">
      <w:pPr>
        <w:tabs>
          <w:tab w:val="left" w:pos="709"/>
        </w:tabs>
        <w:ind w:firstLine="567"/>
        <w:jc w:val="both"/>
      </w:pPr>
      <w:r w:rsidRPr="000E118A">
        <w:rPr>
          <w:b/>
        </w:rPr>
        <w:t>2.</w:t>
      </w:r>
      <w:r w:rsidRPr="000E118A">
        <w:t xml:space="preserve"> Възложителят може да прекрати Договора с 10 (десет) дневно писмено предизвестие, когато Изпълнителят:</w:t>
      </w:r>
    </w:p>
    <w:p w:rsidR="009749E6" w:rsidRPr="000E118A" w:rsidRDefault="0030485B" w:rsidP="009749E6">
      <w:pPr>
        <w:tabs>
          <w:tab w:val="left" w:pos="709"/>
        </w:tabs>
        <w:ind w:firstLine="567"/>
        <w:jc w:val="both"/>
      </w:pPr>
      <w:r>
        <w:rPr>
          <w:b/>
        </w:rPr>
        <w:t>(а</w:t>
      </w:r>
      <w:r w:rsidR="009749E6" w:rsidRPr="000E118A">
        <w:rPr>
          <w:b/>
        </w:rPr>
        <w:t>)</w:t>
      </w:r>
      <w:r w:rsidR="009749E6" w:rsidRPr="000E118A">
        <w:t xml:space="preserve"> Забави изпълнението на някое от задълженията си по Договора с повече от 30 (тридесет) работни дни;</w:t>
      </w:r>
    </w:p>
    <w:p w:rsidR="0030485B" w:rsidRPr="000E118A" w:rsidRDefault="0030485B" w:rsidP="0030485B">
      <w:pPr>
        <w:tabs>
          <w:tab w:val="left" w:pos="709"/>
        </w:tabs>
        <w:ind w:firstLine="567"/>
        <w:jc w:val="both"/>
      </w:pPr>
      <w:r w:rsidRPr="000E118A">
        <w:rPr>
          <w:b/>
        </w:rPr>
        <w:t>(</w:t>
      </w:r>
      <w:r>
        <w:rPr>
          <w:b/>
        </w:rPr>
        <w:t>б</w:t>
      </w:r>
      <w:r w:rsidRPr="000E118A">
        <w:rPr>
          <w:b/>
        </w:rPr>
        <w:t>)</w:t>
      </w:r>
      <w:r w:rsidRPr="000E118A">
        <w:t xml:space="preserve"> Не отстрани в срок констатирани недостатъци;</w:t>
      </w:r>
    </w:p>
    <w:p w:rsidR="0030485B" w:rsidRPr="000E118A" w:rsidRDefault="0030485B" w:rsidP="0030485B">
      <w:pPr>
        <w:tabs>
          <w:tab w:val="left" w:pos="709"/>
        </w:tabs>
        <w:ind w:firstLine="567"/>
        <w:jc w:val="both"/>
      </w:pPr>
      <w:r w:rsidRPr="000E118A">
        <w:rPr>
          <w:b/>
        </w:rPr>
        <w:t>(</w:t>
      </w:r>
      <w:r>
        <w:rPr>
          <w:b/>
        </w:rPr>
        <w:t>в</w:t>
      </w:r>
      <w:r w:rsidRPr="000E118A">
        <w:rPr>
          <w:b/>
        </w:rPr>
        <w:t>)</w:t>
      </w:r>
      <w:r w:rsidRPr="000E118A">
        <w:t xml:space="preserve"> Използва подизпълнител, без да е декларирал това в офертата си, или използва подизпълнител, който е различен от този, посочен в офертата му;</w:t>
      </w:r>
    </w:p>
    <w:p w:rsidR="0030485B" w:rsidRDefault="0030485B" w:rsidP="0030485B">
      <w:pPr>
        <w:tabs>
          <w:tab w:val="left" w:pos="709"/>
        </w:tabs>
        <w:ind w:firstLine="567"/>
        <w:jc w:val="both"/>
      </w:pPr>
      <w:r>
        <w:rPr>
          <w:b/>
        </w:rPr>
        <w:lastRenderedPageBreak/>
        <w:t>(г</w:t>
      </w:r>
      <w:r w:rsidRPr="000E118A">
        <w:rPr>
          <w:b/>
        </w:rPr>
        <w:t>)</w:t>
      </w:r>
      <w:r w:rsidRPr="000E118A">
        <w:t xml:space="preserve"> Бъде обявен в несъстоятелност или когато е в производство по несъстоятелност или ликвидация.</w:t>
      </w:r>
    </w:p>
    <w:p w:rsidR="00F8023A" w:rsidRPr="00222994" w:rsidRDefault="00F8023A" w:rsidP="00F8023A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 xml:space="preserve">(д) </w:t>
      </w:r>
      <w:r w:rsidRPr="00222994">
        <w:rPr>
          <w:b/>
        </w:rPr>
        <w:t>В случай, че Изпълнителят откаже да извърши повече от 2 заяв</w:t>
      </w:r>
      <w:r>
        <w:rPr>
          <w:b/>
        </w:rPr>
        <w:t>ки за доставка</w:t>
      </w:r>
      <w:r w:rsidRPr="00222994">
        <w:rPr>
          <w:b/>
        </w:rPr>
        <w:t xml:space="preserve"> и /или достави стоки с търговско наименование и/или производител, който не е посочен в техническото предложение, Възложителят има право да прекрати едностранно сключения договор, като независимо от това има право на обезщетение в размер на реално извършените разходи за покупка на съответните консумативи от друг доставчик.</w:t>
      </w:r>
    </w:p>
    <w:p w:rsidR="00F8023A" w:rsidRPr="00E450B6" w:rsidRDefault="00F8023A" w:rsidP="00F8023A">
      <w:pPr>
        <w:autoSpaceDE w:val="0"/>
        <w:autoSpaceDN w:val="0"/>
        <w:adjustRightInd w:val="0"/>
        <w:jc w:val="both"/>
      </w:pPr>
      <w:r w:rsidRPr="00E450B6">
        <w:rPr>
          <w:lang/>
        </w:rPr>
        <w:tab/>
        <w:t>3.</w:t>
      </w:r>
      <w:r w:rsidRPr="00E450B6">
        <w:t xml:space="preserve">В хипотезата на </w:t>
      </w:r>
      <w:r>
        <w:t xml:space="preserve">б.(д) </w:t>
      </w:r>
      <w:r w:rsidRPr="00E450B6">
        <w:t xml:space="preserve"> при прекратяване на договора Възложителят няма да дължи обезщетение на Изпълнителя.</w:t>
      </w:r>
    </w:p>
    <w:p w:rsidR="00F8023A" w:rsidRPr="000E118A" w:rsidRDefault="00F8023A" w:rsidP="0030485B">
      <w:pPr>
        <w:tabs>
          <w:tab w:val="left" w:pos="709"/>
        </w:tabs>
        <w:ind w:firstLine="567"/>
        <w:jc w:val="both"/>
      </w:pPr>
    </w:p>
    <w:p w:rsidR="0030485B" w:rsidRPr="000E118A" w:rsidRDefault="0030485B" w:rsidP="0030485B">
      <w:pPr>
        <w:jc w:val="center"/>
        <w:rPr>
          <w:b/>
        </w:rPr>
      </w:pPr>
      <w:r w:rsidRPr="000E118A">
        <w:rPr>
          <w:b/>
        </w:rPr>
        <w:t>VІІ. НЕПРЕОДОЛИМА СИЛА.</w:t>
      </w:r>
    </w:p>
    <w:p w:rsidR="0030485B" w:rsidRPr="000E118A" w:rsidRDefault="0030485B" w:rsidP="0030485B">
      <w:pPr>
        <w:jc w:val="center"/>
      </w:pPr>
    </w:p>
    <w:p w:rsidR="0030485B" w:rsidRPr="000E118A" w:rsidRDefault="0030485B" w:rsidP="0030485B">
      <w:pPr>
        <w:ind w:firstLine="567"/>
        <w:jc w:val="both"/>
      </w:pPr>
      <w:r>
        <w:rPr>
          <w:b/>
        </w:rPr>
        <w:t>1</w:t>
      </w:r>
      <w:r w:rsidRPr="000E118A">
        <w:rPr>
          <w:b/>
        </w:rPr>
        <w:t>.</w:t>
      </w:r>
      <w:r w:rsidRPr="000E118A">
        <w:t xml:space="preserve"> </w:t>
      </w:r>
      <w:r w:rsidRPr="000E118A">
        <w:rPr>
          <w:spacing w:val="-4"/>
        </w:rPr>
        <w:t>Страните се освобождават от отговорност за неизпълнение на задълженията</w:t>
      </w:r>
      <w:r w:rsidRPr="000E118A">
        <w:t xml:space="preserve"> си, когато невъзможността за изпълнение се дължи на непреодолима сила. Никоя от страните не може да се позовава на непреодолима сила, ако е била в забава и не е информирала другата страна за възникването на непреодолима сила.</w:t>
      </w:r>
    </w:p>
    <w:p w:rsidR="0030485B" w:rsidRPr="000E118A" w:rsidRDefault="0030485B" w:rsidP="0030485B">
      <w:pPr>
        <w:ind w:firstLine="567"/>
        <w:jc w:val="both"/>
      </w:pPr>
      <w:r w:rsidRPr="000E118A">
        <w:rPr>
          <w:b/>
        </w:rPr>
        <w:t>2.</w:t>
      </w:r>
      <w:r w:rsidRPr="000E118A">
        <w:t xml:space="preserve"> 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:rsidR="0030485B" w:rsidRPr="000E118A" w:rsidRDefault="0030485B" w:rsidP="0030485B">
      <w:pPr>
        <w:ind w:firstLine="567"/>
        <w:jc w:val="both"/>
      </w:pPr>
      <w:r>
        <w:rPr>
          <w:b/>
        </w:rPr>
        <w:t>3</w:t>
      </w:r>
      <w:r w:rsidRPr="000E118A">
        <w:rPr>
          <w:b/>
        </w:rPr>
        <w:t>.</w:t>
      </w:r>
      <w:r w:rsidRPr="000E118A">
        <w:t xml:space="preserve"> Докато трае непреодолимата сила, изпълнението на задължението се спира.</w:t>
      </w:r>
    </w:p>
    <w:p w:rsidR="0030485B" w:rsidRPr="000E118A" w:rsidRDefault="0030485B" w:rsidP="0030485B">
      <w:pPr>
        <w:ind w:firstLine="567"/>
        <w:jc w:val="both"/>
      </w:pPr>
      <w:r>
        <w:rPr>
          <w:b/>
        </w:rPr>
        <w:t>4</w:t>
      </w:r>
      <w:r w:rsidRPr="000E118A">
        <w:rPr>
          <w:b/>
        </w:rPr>
        <w:t>.</w:t>
      </w:r>
      <w:r w:rsidRPr="000E118A">
        <w:t xml:space="preserve">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 на договора.</w:t>
      </w:r>
    </w:p>
    <w:p w:rsidR="0030485B" w:rsidRPr="000E118A" w:rsidRDefault="0030485B" w:rsidP="0030485B">
      <w:pPr>
        <w:ind w:firstLine="567"/>
        <w:jc w:val="both"/>
        <w:rPr>
          <w:b/>
          <w:bCs/>
          <w:sz w:val="28"/>
          <w:szCs w:val="28"/>
        </w:rPr>
      </w:pPr>
    </w:p>
    <w:p w:rsidR="0030485B" w:rsidRPr="000E118A" w:rsidRDefault="0030485B" w:rsidP="0030485B">
      <w:pPr>
        <w:jc w:val="center"/>
        <w:rPr>
          <w:b/>
          <w:bCs/>
        </w:rPr>
      </w:pPr>
      <w:r w:rsidRPr="000E118A">
        <w:rPr>
          <w:b/>
        </w:rPr>
        <w:t>VІІІ</w:t>
      </w:r>
      <w:r w:rsidRPr="000E118A">
        <w:rPr>
          <w:b/>
          <w:bCs/>
        </w:rPr>
        <w:t xml:space="preserve"> </w:t>
      </w:r>
      <w:r>
        <w:rPr>
          <w:b/>
          <w:bCs/>
        </w:rPr>
        <w:t>.</w:t>
      </w:r>
      <w:r w:rsidRPr="000E118A">
        <w:rPr>
          <w:b/>
          <w:bCs/>
        </w:rPr>
        <w:t>КОНФИДЕНЦИАЛНОСТ</w:t>
      </w:r>
    </w:p>
    <w:p w:rsidR="0030485B" w:rsidRPr="000E118A" w:rsidRDefault="0030485B" w:rsidP="0030485B">
      <w:pPr>
        <w:jc w:val="center"/>
      </w:pPr>
    </w:p>
    <w:p w:rsidR="0030485B" w:rsidRPr="000E118A" w:rsidRDefault="0030485B" w:rsidP="0030485B">
      <w:pPr>
        <w:ind w:firstLine="567"/>
        <w:jc w:val="both"/>
      </w:pPr>
      <w:r>
        <w:rPr>
          <w:b/>
        </w:rPr>
        <w:t>1</w:t>
      </w:r>
      <w:r w:rsidRPr="000E118A">
        <w:rPr>
          <w:b/>
        </w:rPr>
        <w:t>.</w:t>
      </w:r>
      <w:r w:rsidRPr="000E118A">
        <w:t xml:space="preserve"> Изпълнителят и Възложителят третират като конфиденциална всяка информация, получена при и по повод изпълнението на Договора.</w:t>
      </w:r>
    </w:p>
    <w:p w:rsidR="0030485B" w:rsidRPr="000E118A" w:rsidRDefault="0030485B" w:rsidP="0030485B">
      <w:pPr>
        <w:ind w:firstLine="567"/>
        <w:jc w:val="both"/>
      </w:pPr>
      <w:r>
        <w:rPr>
          <w:b/>
        </w:rPr>
        <w:t>2</w:t>
      </w:r>
      <w:r w:rsidRPr="000E118A">
        <w:rPr>
          <w:b/>
        </w:rPr>
        <w:t>.</w:t>
      </w:r>
      <w:r w:rsidRPr="000E118A">
        <w:t xml:space="preserve"> Изпълнителят няма право без предварителното писмено съгласие на Възложителя да разкрива по какъвто и да е начин и под каквато и да е форма съдържанието на Договора или част от него и всякаква информация, свързана с изпълнението му, на когото и да е, освен пред своите служители. Разкриването на информация пред такъв служител се осъществява само в необходимата степен и само за целите на изпълнението на Договора.</w:t>
      </w:r>
    </w:p>
    <w:p w:rsidR="0030485B" w:rsidRPr="000E118A" w:rsidRDefault="0030485B" w:rsidP="0030485B">
      <w:pPr>
        <w:ind w:firstLine="567"/>
        <w:jc w:val="both"/>
      </w:pPr>
      <w:r>
        <w:rPr>
          <w:b/>
        </w:rPr>
        <w:t>3</w:t>
      </w:r>
      <w:r w:rsidRPr="000E118A">
        <w:rPr>
          <w:b/>
        </w:rPr>
        <w:t>.</w:t>
      </w:r>
      <w:r w:rsidRPr="000E118A">
        <w:t xml:space="preserve"> Възложителят гарантира конфиденциалност при използването на предоставени от Изпълнителя документи и материали по Договора, като не ги предоставя на трети лица.</w:t>
      </w:r>
    </w:p>
    <w:p w:rsidR="0030485B" w:rsidRPr="000E118A" w:rsidRDefault="0030485B" w:rsidP="0030485B">
      <w:pPr>
        <w:ind w:firstLine="567"/>
        <w:jc w:val="both"/>
        <w:rPr>
          <w:b/>
          <w:sz w:val="28"/>
          <w:szCs w:val="28"/>
        </w:rPr>
      </w:pPr>
    </w:p>
    <w:p w:rsidR="0030485B" w:rsidRPr="000E118A" w:rsidRDefault="0030485B" w:rsidP="0030485B">
      <w:pPr>
        <w:ind w:firstLine="567"/>
        <w:jc w:val="center"/>
        <w:rPr>
          <w:b/>
        </w:rPr>
      </w:pPr>
      <w:r w:rsidRPr="000E118A">
        <w:rPr>
          <w:b/>
        </w:rPr>
        <w:t>IХ. ОБЩИ УСЛОВИЯ</w:t>
      </w:r>
    </w:p>
    <w:p w:rsidR="0030485B" w:rsidRPr="000E118A" w:rsidRDefault="0030485B" w:rsidP="0030485B">
      <w:pPr>
        <w:ind w:firstLine="567"/>
        <w:jc w:val="center"/>
        <w:rPr>
          <w:b/>
        </w:rPr>
      </w:pPr>
    </w:p>
    <w:p w:rsidR="0030485B" w:rsidRPr="000E118A" w:rsidRDefault="0030485B" w:rsidP="0030485B">
      <w:pPr>
        <w:ind w:firstLine="567"/>
        <w:jc w:val="both"/>
        <w:rPr>
          <w:b/>
        </w:rPr>
      </w:pPr>
      <w:r>
        <w:rPr>
          <w:b/>
          <w:spacing w:val="-5"/>
        </w:rPr>
        <w:t>1</w:t>
      </w:r>
      <w:r w:rsidRPr="000E118A">
        <w:rPr>
          <w:b/>
          <w:spacing w:val="-5"/>
        </w:rPr>
        <w:t>.</w:t>
      </w:r>
      <w:r w:rsidRPr="000E118A">
        <w:rPr>
          <w:spacing w:val="-5"/>
        </w:rPr>
        <w:t xml:space="preserve"> Възложителят определя следното длъжностно лице, което да отговаря за пълното и точно изпълнение на Договора и да подпи</w:t>
      </w:r>
      <w:r>
        <w:rPr>
          <w:spacing w:val="-5"/>
        </w:rPr>
        <w:t>сва</w:t>
      </w:r>
      <w:r w:rsidRPr="000E118A">
        <w:rPr>
          <w:spacing w:val="-5"/>
        </w:rPr>
        <w:t xml:space="preserve"> </w:t>
      </w:r>
      <w:r>
        <w:rPr>
          <w:spacing w:val="-5"/>
        </w:rPr>
        <w:t>документите</w:t>
      </w:r>
      <w:r w:rsidRPr="000E118A">
        <w:rPr>
          <w:spacing w:val="-5"/>
        </w:rPr>
        <w:t xml:space="preserve">, удостоверяващи </w:t>
      </w:r>
      <w:r>
        <w:rPr>
          <w:spacing w:val="-5"/>
        </w:rPr>
        <w:t>приемането на доставките</w:t>
      </w:r>
      <w:r w:rsidRPr="000E118A">
        <w:rPr>
          <w:caps/>
          <w:spacing w:val="-5"/>
        </w:rPr>
        <w:t>:</w:t>
      </w:r>
    </w:p>
    <w:p w:rsidR="0030485B" w:rsidRPr="000E118A" w:rsidRDefault="0030485B" w:rsidP="0030485B">
      <w:pPr>
        <w:shd w:val="clear" w:color="auto" w:fill="FFFFFF"/>
        <w:ind w:firstLine="567"/>
        <w:jc w:val="both"/>
        <w:rPr>
          <w:spacing w:val="-5"/>
        </w:rPr>
      </w:pPr>
      <w:r w:rsidRPr="000E118A">
        <w:rPr>
          <w:spacing w:val="-5"/>
        </w:rPr>
        <w:t>-..........................................................................................................................................</w:t>
      </w:r>
    </w:p>
    <w:p w:rsidR="0030485B" w:rsidRPr="000E118A" w:rsidRDefault="0030485B" w:rsidP="0030485B">
      <w:pPr>
        <w:ind w:firstLine="567"/>
        <w:jc w:val="both"/>
        <w:rPr>
          <w:b/>
        </w:rPr>
      </w:pPr>
      <w:r>
        <w:rPr>
          <w:b/>
          <w:spacing w:val="-5"/>
        </w:rPr>
        <w:t>2</w:t>
      </w:r>
      <w:r w:rsidRPr="000E118A">
        <w:rPr>
          <w:b/>
          <w:spacing w:val="-5"/>
        </w:rPr>
        <w:t>.</w:t>
      </w:r>
      <w:r w:rsidRPr="000E118A">
        <w:rPr>
          <w:spacing w:val="-5"/>
        </w:rPr>
        <w:t xml:space="preserve"> Изпълнителят определя следното длъжностно лице, което да отговаря за пълното и точно изпълнение на Договора и да подпи</w:t>
      </w:r>
      <w:r>
        <w:rPr>
          <w:spacing w:val="-5"/>
        </w:rPr>
        <w:t>сва</w:t>
      </w:r>
      <w:r w:rsidRPr="000E118A">
        <w:rPr>
          <w:spacing w:val="-5"/>
        </w:rPr>
        <w:t xml:space="preserve"> </w:t>
      </w:r>
      <w:r>
        <w:rPr>
          <w:spacing w:val="-5"/>
        </w:rPr>
        <w:t>документите</w:t>
      </w:r>
      <w:r w:rsidRPr="000E118A">
        <w:rPr>
          <w:spacing w:val="-5"/>
        </w:rPr>
        <w:t>, удостоверяващ</w:t>
      </w:r>
      <w:r>
        <w:rPr>
          <w:spacing w:val="-5"/>
        </w:rPr>
        <w:t>и извършването</w:t>
      </w:r>
      <w:r w:rsidRPr="000E118A">
        <w:rPr>
          <w:spacing w:val="-5"/>
        </w:rPr>
        <w:t xml:space="preserve"> </w:t>
      </w:r>
      <w:r>
        <w:rPr>
          <w:spacing w:val="-5"/>
        </w:rPr>
        <w:t xml:space="preserve">на </w:t>
      </w:r>
      <w:r w:rsidRPr="000E118A">
        <w:rPr>
          <w:spacing w:val="-5"/>
        </w:rPr>
        <w:t>доставк</w:t>
      </w:r>
      <w:r>
        <w:rPr>
          <w:spacing w:val="-5"/>
        </w:rPr>
        <w:t>ите</w:t>
      </w:r>
      <w:r w:rsidRPr="000E118A">
        <w:rPr>
          <w:caps/>
          <w:spacing w:val="-5"/>
        </w:rPr>
        <w:t>:</w:t>
      </w:r>
    </w:p>
    <w:p w:rsidR="0030485B" w:rsidRPr="000E118A" w:rsidRDefault="0030485B" w:rsidP="0030485B">
      <w:pPr>
        <w:ind w:firstLine="567"/>
        <w:jc w:val="both"/>
        <w:rPr>
          <w:spacing w:val="-5"/>
        </w:rPr>
      </w:pPr>
      <w:r w:rsidRPr="000E118A">
        <w:rPr>
          <w:spacing w:val="-5"/>
        </w:rPr>
        <w:t>-...........................................................................................................................................</w:t>
      </w:r>
    </w:p>
    <w:p w:rsidR="0030485B" w:rsidRPr="000E118A" w:rsidRDefault="0030485B" w:rsidP="0030485B">
      <w:pPr>
        <w:ind w:firstLine="567"/>
        <w:jc w:val="both"/>
      </w:pPr>
      <w:r>
        <w:rPr>
          <w:b/>
        </w:rPr>
        <w:lastRenderedPageBreak/>
        <w:t>3</w:t>
      </w:r>
      <w:r w:rsidRPr="000E118A">
        <w:rPr>
          <w:b/>
        </w:rPr>
        <w:t>.</w:t>
      </w:r>
      <w:r w:rsidRPr="000E118A">
        <w:t xml:space="preserve"> Всички уведомления между страните, които ще бъдат отправяни по този Договор са валидни, ако са извършени в писмен вид на български език и са изпратени по факс или с препоръчана поща с обратна разписка на следния адрес:  </w:t>
      </w:r>
    </w:p>
    <w:p w:rsidR="0030485B" w:rsidRPr="000E118A" w:rsidRDefault="0030485B" w:rsidP="0030485B">
      <w:pPr>
        <w:ind w:firstLine="567"/>
        <w:jc w:val="both"/>
      </w:pPr>
      <w:r>
        <w:rPr>
          <w:b/>
        </w:rPr>
        <w:t>а/</w:t>
      </w:r>
      <w:r w:rsidRPr="000E118A">
        <w:rPr>
          <w:b/>
        </w:rPr>
        <w:t>.</w:t>
      </w:r>
      <w:r w:rsidRPr="000E118A">
        <w:t xml:space="preserve"> за Възложителя: гр.Казанлък 6100, ул.</w:t>
      </w:r>
      <w:r>
        <w:t>”Стара планина № 12</w:t>
      </w:r>
      <w:r w:rsidRPr="000E118A">
        <w:t xml:space="preserve">.  </w:t>
      </w:r>
    </w:p>
    <w:p w:rsidR="0030485B" w:rsidRPr="000E118A" w:rsidRDefault="0030485B" w:rsidP="0030485B">
      <w:pPr>
        <w:ind w:firstLine="567"/>
        <w:jc w:val="both"/>
      </w:pPr>
      <w:r>
        <w:rPr>
          <w:b/>
        </w:rPr>
        <w:t>б/</w:t>
      </w:r>
      <w:r w:rsidRPr="000E118A">
        <w:rPr>
          <w:b/>
        </w:rPr>
        <w:t>.</w:t>
      </w:r>
      <w:r w:rsidRPr="000E118A">
        <w:t xml:space="preserve"> за Изпълнителя: ……………………..  </w:t>
      </w:r>
    </w:p>
    <w:p w:rsidR="0030485B" w:rsidRPr="000E118A" w:rsidRDefault="0030485B" w:rsidP="0030485B">
      <w:pPr>
        <w:ind w:firstLine="567"/>
        <w:jc w:val="both"/>
      </w:pPr>
      <w:r>
        <w:t>4</w:t>
      </w:r>
      <w:r w:rsidRPr="000E118A">
        <w:t xml:space="preserve"> Всяка страна по този Договор е длъжна в 3-дневен срок от промяна на адреса/факса по ал.1 да уведоми другата за настъпилата промяна и да посочи новия си адрес/факс за кореспонденция.</w:t>
      </w:r>
    </w:p>
    <w:p w:rsidR="0030485B" w:rsidRPr="000E118A" w:rsidRDefault="0030485B" w:rsidP="0030485B">
      <w:pPr>
        <w:ind w:firstLine="567"/>
        <w:jc w:val="both"/>
      </w:pPr>
      <w:r>
        <w:rPr>
          <w:b/>
        </w:rPr>
        <w:t>5.</w:t>
      </w:r>
      <w:r w:rsidRPr="000E118A">
        <w:t xml:space="preserve"> В случай, че страна по Договора не изпълни задълженията си по </w:t>
      </w:r>
      <w:r>
        <w:t>т.4</w:t>
      </w:r>
      <w:r w:rsidRPr="000E118A">
        <w:t xml:space="preserve"> се счита, че уведомленията  по </w:t>
      </w:r>
      <w:r>
        <w:t>т.3</w:t>
      </w:r>
      <w:r w:rsidRPr="000E118A">
        <w:t xml:space="preserve"> са връчени редовно.</w:t>
      </w:r>
    </w:p>
    <w:p w:rsidR="0030485B" w:rsidRPr="000E118A" w:rsidRDefault="0030485B" w:rsidP="0030485B">
      <w:pPr>
        <w:widowControl w:val="0"/>
        <w:ind w:firstLine="567"/>
        <w:jc w:val="both"/>
      </w:pPr>
      <w:r>
        <w:rPr>
          <w:b/>
        </w:rPr>
        <w:t>6</w:t>
      </w:r>
      <w:r w:rsidRPr="000E118A">
        <w:rPr>
          <w:b/>
        </w:rPr>
        <w:t>.</w:t>
      </w:r>
      <w:r w:rsidRPr="000E118A">
        <w:t xml:space="preserve"> Договорът се счита изпълнен към датата на изпълнение на последното задължение на Изпълнителя, възникнало в гаранционния срок за обслужване.</w:t>
      </w:r>
    </w:p>
    <w:p w:rsidR="0030485B" w:rsidRPr="000E118A" w:rsidRDefault="0030485B" w:rsidP="0030485B">
      <w:pPr>
        <w:ind w:firstLine="567"/>
        <w:jc w:val="both"/>
      </w:pPr>
      <w:r>
        <w:rPr>
          <w:b/>
        </w:rPr>
        <w:t>7</w:t>
      </w:r>
      <w:r w:rsidRPr="000E118A">
        <w:rPr>
          <w:b/>
        </w:rPr>
        <w:t>.</w:t>
      </w:r>
      <w:r w:rsidRPr="000E118A">
        <w:t xml:space="preserve"> За неуредените в Договора случаи се прилагат разпоредбите на действащото българско законодателство.</w:t>
      </w:r>
    </w:p>
    <w:p w:rsidR="0030485B" w:rsidRPr="000E118A" w:rsidRDefault="0030485B" w:rsidP="0030485B">
      <w:pPr>
        <w:ind w:firstLine="567"/>
        <w:jc w:val="both"/>
      </w:pPr>
      <w:r w:rsidRPr="000E118A">
        <w:t>Настоящият Договор се подписа в два еднообразни екземпляра - по един за всяка от страните.</w:t>
      </w:r>
    </w:p>
    <w:p w:rsidR="0030485B" w:rsidRPr="000E118A" w:rsidRDefault="0030485B" w:rsidP="0030485B">
      <w:pPr>
        <w:ind w:firstLine="567"/>
        <w:jc w:val="both"/>
      </w:pPr>
    </w:p>
    <w:p w:rsidR="0030485B" w:rsidRPr="000E118A" w:rsidRDefault="0030485B" w:rsidP="0030485B">
      <w:pPr>
        <w:ind w:firstLine="567"/>
        <w:jc w:val="both"/>
      </w:pPr>
      <w:r w:rsidRPr="000E118A">
        <w:t>Неразделна част от настоящия договор са следните приложения:</w:t>
      </w:r>
    </w:p>
    <w:p w:rsidR="0030485B" w:rsidRPr="000E118A" w:rsidRDefault="0030485B" w:rsidP="0030485B">
      <w:pPr>
        <w:ind w:firstLine="567"/>
        <w:jc w:val="both"/>
      </w:pPr>
      <w:r w:rsidRPr="000E118A">
        <w:t>Приложение № 1 -  Техническо предложение;</w:t>
      </w:r>
    </w:p>
    <w:p w:rsidR="0030485B" w:rsidRPr="000E118A" w:rsidRDefault="0030485B" w:rsidP="0030485B">
      <w:pPr>
        <w:ind w:firstLine="567"/>
        <w:jc w:val="both"/>
      </w:pPr>
      <w:r w:rsidRPr="000E118A">
        <w:t>Приложение № 2 – Ценово предложение;</w:t>
      </w:r>
    </w:p>
    <w:p w:rsidR="0030485B" w:rsidRPr="000E118A" w:rsidRDefault="0030485B" w:rsidP="0030485B">
      <w:pPr>
        <w:ind w:firstLine="567"/>
        <w:jc w:val="both"/>
      </w:pPr>
      <w:r w:rsidRPr="000E118A">
        <w:t xml:space="preserve">Приложение № 3 - Техническа спецификация.  </w:t>
      </w:r>
    </w:p>
    <w:p w:rsidR="0030485B" w:rsidRDefault="0030485B" w:rsidP="0030485B">
      <w:pPr>
        <w:ind w:firstLine="567"/>
      </w:pPr>
    </w:p>
    <w:p w:rsidR="0040401C" w:rsidRDefault="0040401C" w:rsidP="0030485B">
      <w:pPr>
        <w:ind w:firstLine="567"/>
      </w:pPr>
    </w:p>
    <w:p w:rsidR="0040401C" w:rsidRPr="000E118A" w:rsidRDefault="0040401C" w:rsidP="0030485B">
      <w:pPr>
        <w:ind w:firstLine="567"/>
      </w:pPr>
    </w:p>
    <w:tbl>
      <w:tblPr>
        <w:tblW w:w="9940" w:type="dxa"/>
        <w:jc w:val="center"/>
        <w:tblInd w:w="341" w:type="dxa"/>
        <w:tblCellMar>
          <w:left w:w="0" w:type="dxa"/>
          <w:right w:w="0" w:type="dxa"/>
        </w:tblCellMar>
        <w:tblLook w:val="04A0"/>
      </w:tblPr>
      <w:tblGrid>
        <w:gridCol w:w="5016"/>
        <w:gridCol w:w="4924"/>
      </w:tblGrid>
      <w:tr w:rsidR="0030485B" w:rsidRPr="000E118A" w:rsidTr="00C739F7">
        <w:trPr>
          <w:jc w:val="center"/>
        </w:trPr>
        <w:tc>
          <w:tcPr>
            <w:tcW w:w="49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85B" w:rsidRPr="000E118A" w:rsidRDefault="0030485B" w:rsidP="00C739F7">
            <w:pPr>
              <w:rPr>
                <w:rFonts w:ascii="Times New Roman CYR" w:hAnsi="Times New Roman CYR" w:cs="Times New Roman CYR"/>
              </w:rPr>
            </w:pPr>
            <w:r w:rsidRPr="000E118A">
              <w:rPr>
                <w:rFonts w:ascii="Times New Roman CYR" w:hAnsi="Times New Roman CYR" w:cs="Times New Roman CYR"/>
              </w:rPr>
              <w:t xml:space="preserve">ЗА ВЪЗЛОЖИТЕЛ: </w:t>
            </w:r>
          </w:p>
        </w:tc>
        <w:tc>
          <w:tcPr>
            <w:tcW w:w="49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85B" w:rsidRPr="000E118A" w:rsidRDefault="0030485B" w:rsidP="00C739F7">
            <w:pPr>
              <w:rPr>
                <w:rFonts w:ascii="Times New Roman CYR" w:hAnsi="Times New Roman CYR" w:cs="Times New Roman CYR"/>
              </w:rPr>
            </w:pPr>
            <w:r w:rsidRPr="000E118A">
              <w:rPr>
                <w:rFonts w:ascii="Times New Roman CYR" w:hAnsi="Times New Roman CYR" w:cs="Times New Roman CYR"/>
              </w:rPr>
              <w:t>ЗА ИЗПЪЛНИТЕЛ:</w:t>
            </w:r>
          </w:p>
        </w:tc>
      </w:tr>
      <w:tr w:rsidR="0030485B" w:rsidRPr="000E118A" w:rsidTr="00C739F7">
        <w:trPr>
          <w:jc w:val="center"/>
        </w:trPr>
        <w:tc>
          <w:tcPr>
            <w:tcW w:w="49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85B" w:rsidRPr="000E118A" w:rsidRDefault="0030485B" w:rsidP="00C739F7">
            <w:pPr>
              <w:rPr>
                <w:rFonts w:ascii="Times New Roman CYR" w:hAnsi="Times New Roman CYR" w:cs="Times New Roman CYR"/>
              </w:rPr>
            </w:pPr>
            <w:r w:rsidRPr="000E118A">
              <w:rPr>
                <w:rFonts w:ascii="Times New Roman CYR" w:hAnsi="Times New Roman CYR" w:cs="Times New Roman CYR"/>
                <w:lang w:val="en-US"/>
              </w:rPr>
              <w:t>……………………………………………………</w:t>
            </w:r>
          </w:p>
        </w:tc>
        <w:tc>
          <w:tcPr>
            <w:tcW w:w="49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85B" w:rsidRPr="000E118A" w:rsidRDefault="0030485B" w:rsidP="00C739F7">
            <w:pPr>
              <w:rPr>
                <w:rFonts w:ascii="Times New Roman CYR" w:hAnsi="Times New Roman CYR" w:cs="Times New Roman CYR"/>
              </w:rPr>
            </w:pPr>
            <w:r w:rsidRPr="000E118A">
              <w:rPr>
                <w:rFonts w:ascii="Times New Roman CYR" w:hAnsi="Times New Roman CYR" w:cs="Times New Roman CYR"/>
                <w:lang w:val="en-US"/>
              </w:rPr>
              <w:t>…………………………………………………..</w:t>
            </w:r>
          </w:p>
        </w:tc>
      </w:tr>
      <w:tr w:rsidR="0030485B" w:rsidRPr="000E118A" w:rsidTr="00C739F7">
        <w:trPr>
          <w:jc w:val="center"/>
        </w:trPr>
        <w:tc>
          <w:tcPr>
            <w:tcW w:w="49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85B" w:rsidRPr="000E118A" w:rsidRDefault="0030485B" w:rsidP="00C739F7">
            <w:pPr>
              <w:rPr>
                <w:rFonts w:ascii="Times New Roman CYR" w:hAnsi="Times New Roman CYR" w:cs="Times New Roman CYR"/>
              </w:rPr>
            </w:pPr>
            <w:r w:rsidRPr="000E118A">
              <w:rPr>
                <w:rFonts w:ascii="Times New Roman CYR" w:hAnsi="Times New Roman CYR" w:cs="Times New Roman CYR"/>
                <w:i/>
                <w:iCs/>
              </w:rPr>
              <w:t>(име,длъжност подпис, печат)</w:t>
            </w:r>
          </w:p>
        </w:tc>
        <w:tc>
          <w:tcPr>
            <w:tcW w:w="49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85B" w:rsidRPr="000E118A" w:rsidRDefault="0030485B" w:rsidP="00C739F7">
            <w:pPr>
              <w:rPr>
                <w:rFonts w:ascii="Times New Roman CYR" w:hAnsi="Times New Roman CYR" w:cs="Times New Roman CYR"/>
              </w:rPr>
            </w:pPr>
            <w:r w:rsidRPr="000E118A">
              <w:rPr>
                <w:rFonts w:ascii="Times New Roman CYR" w:hAnsi="Times New Roman CYR" w:cs="Times New Roman CYR"/>
                <w:i/>
                <w:iCs/>
              </w:rPr>
              <w:t>(име, длъжност, подпис, печат)</w:t>
            </w:r>
          </w:p>
        </w:tc>
      </w:tr>
    </w:tbl>
    <w:p w:rsidR="0030485B" w:rsidRPr="000E118A" w:rsidRDefault="0030485B" w:rsidP="0030485B">
      <w:pPr>
        <w:jc w:val="right"/>
        <w:rPr>
          <w:b/>
          <w:sz w:val="20"/>
          <w:lang w:eastAsia="ar-SA"/>
        </w:rPr>
      </w:pPr>
    </w:p>
    <w:p w:rsidR="0030485B" w:rsidRDefault="0030485B" w:rsidP="0030485B">
      <w:r w:rsidRPr="000E118A">
        <w:rPr>
          <w:b/>
          <w:i/>
        </w:rPr>
        <w:t>Забележка:</w:t>
      </w:r>
      <w:r w:rsidRPr="000E118A">
        <w:rPr>
          <w:b/>
        </w:rPr>
        <w:t xml:space="preserve"> </w:t>
      </w:r>
      <w:r w:rsidRPr="000E118A">
        <w:t>Проектът на този договор се допълва с всички предложения от офертата на определения изпълнител на обществената поръчка.</w:t>
      </w:r>
    </w:p>
    <w:p w:rsidR="0030485B" w:rsidRPr="002F20BF" w:rsidRDefault="0030485B" w:rsidP="0030485B">
      <w:pPr>
        <w:jc w:val="both"/>
        <w:rPr>
          <w:lang w:val="en-US"/>
        </w:rPr>
      </w:pPr>
      <w:r w:rsidRPr="002F20BF">
        <w:tab/>
      </w:r>
    </w:p>
    <w:p w:rsidR="00E450B6" w:rsidRPr="00E450B6" w:rsidRDefault="00E450B6" w:rsidP="00E450B6">
      <w:pPr>
        <w:autoSpaceDE w:val="0"/>
        <w:autoSpaceDN w:val="0"/>
        <w:adjustRightInd w:val="0"/>
        <w:jc w:val="both"/>
        <w:rPr>
          <w:lang/>
        </w:rPr>
      </w:pPr>
    </w:p>
    <w:p w:rsidR="00E450B6" w:rsidRPr="00E450B6" w:rsidRDefault="00E450B6" w:rsidP="00E450B6">
      <w:pPr>
        <w:autoSpaceDE w:val="0"/>
        <w:autoSpaceDN w:val="0"/>
        <w:adjustRightInd w:val="0"/>
        <w:jc w:val="both"/>
        <w:rPr>
          <w:lang/>
        </w:rPr>
      </w:pPr>
      <w:r w:rsidRPr="00E450B6">
        <w:rPr>
          <w:lang/>
        </w:rPr>
        <w:t xml:space="preserve">           </w:t>
      </w:r>
    </w:p>
    <w:p w:rsidR="00E450B6" w:rsidRPr="00E450B6" w:rsidRDefault="00E450B6" w:rsidP="00E450B6">
      <w:pPr>
        <w:autoSpaceDE w:val="0"/>
        <w:autoSpaceDN w:val="0"/>
        <w:adjustRightInd w:val="0"/>
        <w:jc w:val="both"/>
        <w:rPr>
          <w:lang/>
        </w:rPr>
      </w:pPr>
    </w:p>
    <w:p w:rsidR="00E450B6" w:rsidRP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ab/>
      </w:r>
      <w:r w:rsidRPr="00E450B6">
        <w:t xml:space="preserve">ЗА ВЪЗЛОЖИТЕЛ :          </w:t>
      </w:r>
      <w:r>
        <w:t xml:space="preserve">                                       ЗА ИЗПЪЛНИТЕЛ:</w:t>
      </w:r>
      <w:r w:rsidRPr="00E450B6">
        <w:t xml:space="preserve">                                             </w:t>
      </w:r>
    </w:p>
    <w:p w:rsidR="00E450B6" w:rsidRDefault="00E450B6" w:rsidP="00E450B6">
      <w:pPr>
        <w:autoSpaceDE w:val="0"/>
        <w:autoSpaceDN w:val="0"/>
        <w:adjustRightInd w:val="0"/>
        <w:jc w:val="both"/>
      </w:pPr>
      <w:r w:rsidRPr="00E450B6">
        <w:rPr>
          <w:lang/>
        </w:rPr>
        <w:t xml:space="preserve">            </w:t>
      </w:r>
    </w:p>
    <w:p w:rsidR="00904A45" w:rsidRDefault="00904A45" w:rsidP="00E450B6">
      <w:pPr>
        <w:autoSpaceDE w:val="0"/>
        <w:autoSpaceDN w:val="0"/>
        <w:adjustRightInd w:val="0"/>
        <w:jc w:val="both"/>
      </w:pPr>
    </w:p>
    <w:p w:rsidR="00904A45" w:rsidRDefault="00904A45" w:rsidP="00E450B6">
      <w:pPr>
        <w:autoSpaceDE w:val="0"/>
        <w:autoSpaceDN w:val="0"/>
        <w:adjustRightInd w:val="0"/>
        <w:jc w:val="both"/>
      </w:pPr>
    </w:p>
    <w:p w:rsidR="00904A45" w:rsidRDefault="00904A45" w:rsidP="00E450B6">
      <w:pPr>
        <w:autoSpaceDE w:val="0"/>
        <w:autoSpaceDN w:val="0"/>
        <w:adjustRightInd w:val="0"/>
        <w:jc w:val="both"/>
      </w:pPr>
    </w:p>
    <w:p w:rsidR="00904A45" w:rsidRDefault="00904A45" w:rsidP="00E450B6">
      <w:pPr>
        <w:autoSpaceDE w:val="0"/>
        <w:autoSpaceDN w:val="0"/>
        <w:adjustRightInd w:val="0"/>
        <w:jc w:val="both"/>
      </w:pPr>
    </w:p>
    <w:p w:rsidR="00904A45" w:rsidRDefault="00904A45" w:rsidP="00E450B6">
      <w:pPr>
        <w:autoSpaceDE w:val="0"/>
        <w:autoSpaceDN w:val="0"/>
        <w:adjustRightInd w:val="0"/>
        <w:jc w:val="both"/>
      </w:pPr>
    </w:p>
    <w:p w:rsidR="00904A45" w:rsidRDefault="00904A45" w:rsidP="00E450B6">
      <w:pPr>
        <w:autoSpaceDE w:val="0"/>
        <w:autoSpaceDN w:val="0"/>
        <w:adjustRightInd w:val="0"/>
        <w:jc w:val="both"/>
      </w:pPr>
    </w:p>
    <w:p w:rsidR="00904A45" w:rsidRDefault="00904A45" w:rsidP="00E450B6">
      <w:pPr>
        <w:autoSpaceDE w:val="0"/>
        <w:autoSpaceDN w:val="0"/>
        <w:adjustRightInd w:val="0"/>
        <w:jc w:val="both"/>
      </w:pPr>
    </w:p>
    <w:p w:rsidR="00904A45" w:rsidRDefault="00904A45" w:rsidP="00E450B6">
      <w:pPr>
        <w:autoSpaceDE w:val="0"/>
        <w:autoSpaceDN w:val="0"/>
        <w:adjustRightInd w:val="0"/>
        <w:jc w:val="both"/>
      </w:pPr>
    </w:p>
    <w:p w:rsidR="00C12024" w:rsidRPr="001025AC" w:rsidRDefault="001025AC" w:rsidP="00E450B6">
      <w:pPr>
        <w:autoSpaceDE w:val="0"/>
        <w:autoSpaceDN w:val="0"/>
        <w:adjustRightInd w:val="0"/>
        <w:jc w:val="both"/>
        <w:rPr>
          <w:b/>
        </w:rPr>
      </w:pPr>
      <w:r w:rsidRPr="001025AC">
        <w:rPr>
          <w:b/>
        </w:rPr>
        <w:t>ТЕХНИЧЕСКА СПЕЦИФИКАЦИЯ ЗА ОБОСОБЕНА ПОЗИЦИЯ № 1</w:t>
      </w:r>
    </w:p>
    <w:p w:rsidR="001025AC" w:rsidRDefault="001025AC" w:rsidP="00E450B6">
      <w:pPr>
        <w:autoSpaceDE w:val="0"/>
        <w:autoSpaceDN w:val="0"/>
        <w:adjustRightInd w:val="0"/>
        <w:jc w:val="both"/>
      </w:pPr>
    </w:p>
    <w:p w:rsidR="00072430" w:rsidRDefault="00072430" w:rsidP="00072430">
      <w:r>
        <w:t xml:space="preserve">                                                                     </w:t>
      </w:r>
      <w:r w:rsidRPr="00550A89">
        <w:t xml:space="preserve">/ТЕХНИЧЕСКО ЗАДАНИЕ/  </w:t>
      </w:r>
    </w:p>
    <w:p w:rsidR="00072430" w:rsidRDefault="00072430" w:rsidP="00072430"/>
    <w:p w:rsidR="00072430" w:rsidRDefault="00072430" w:rsidP="00072430">
      <w:r w:rsidRPr="00550A89">
        <w:lastRenderedPageBreak/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4536"/>
        <w:gridCol w:w="1843"/>
      </w:tblGrid>
      <w:tr w:rsidR="00072430" w:rsidTr="00072430">
        <w:trPr>
          <w:trHeight w:val="70"/>
        </w:trPr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550A89" w:rsidRDefault="00072430" w:rsidP="00072430">
            <w:r w:rsidRPr="00550A89">
              <w:t>ПРОДУКТ</w:t>
            </w:r>
          </w:p>
        </w:tc>
        <w:tc>
          <w:tcPr>
            <w:tcW w:w="1843" w:type="dxa"/>
          </w:tcPr>
          <w:p w:rsidR="00072430" w:rsidRDefault="00072430" w:rsidP="00072430">
            <w:r>
              <w:t>ПРОГНОЗНО КОЛИЧЕСТВО ЗА ЕДНА ГОДИНА</w:t>
            </w:r>
          </w:p>
        </w:tc>
      </w:tr>
      <w:tr w:rsidR="00072430" w:rsidTr="00072430">
        <w:trPr>
          <w:trHeight w:val="262"/>
        </w:trPr>
        <w:tc>
          <w:tcPr>
            <w:tcW w:w="704" w:type="dxa"/>
          </w:tcPr>
          <w:p w:rsidR="00072430" w:rsidRPr="00072430" w:rsidRDefault="00072430" w:rsidP="00072430">
            <w:pPr>
              <w:rPr>
                <w:sz w:val="28"/>
                <w:szCs w:val="28"/>
                <w:lang w:val="en-US"/>
              </w:rPr>
            </w:pPr>
            <w:r w:rsidRPr="00072430">
              <w:rPr>
                <w:sz w:val="28"/>
                <w:szCs w:val="28"/>
              </w:rPr>
              <w:softHyphen/>
            </w:r>
            <w:r w:rsidRPr="00072430">
              <w:rPr>
                <w:sz w:val="28"/>
                <w:szCs w:val="28"/>
              </w:rPr>
              <w:softHyphen/>
            </w:r>
            <w:r w:rsidRPr="00072430">
              <w:rPr>
                <w:sz w:val="28"/>
                <w:szCs w:val="28"/>
                <w:lang w:val="en-US"/>
              </w:rPr>
              <w:t xml:space="preserve">    I.</w:t>
            </w:r>
          </w:p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Реагенти за клинична биохимия </w:t>
            </w:r>
            <w:r w:rsidRPr="00072430">
              <w:rPr>
                <w:lang w:val="en-US"/>
              </w:rPr>
              <w:t>Mindray BS 200E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CA7671" w:rsidRDefault="00072430" w:rsidP="00072430">
            <w:r w:rsidRPr="00072430">
              <w:rPr>
                <w:lang w:val="en-US"/>
              </w:rPr>
              <w:t>1.</w:t>
            </w:r>
            <w:r>
              <w:t>Глюкоза</w:t>
            </w:r>
          </w:p>
        </w:tc>
        <w:tc>
          <w:tcPr>
            <w:tcW w:w="1843" w:type="dxa"/>
          </w:tcPr>
          <w:p w:rsidR="00072430" w:rsidRDefault="00072430" w:rsidP="00072430">
            <w:r>
              <w:t>3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2.Урея</w:t>
            </w:r>
          </w:p>
        </w:tc>
        <w:tc>
          <w:tcPr>
            <w:tcW w:w="1843" w:type="dxa"/>
          </w:tcPr>
          <w:p w:rsidR="00072430" w:rsidRDefault="00072430" w:rsidP="00072430">
            <w:r>
              <w:t>1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3.Креатинин</w:t>
            </w:r>
          </w:p>
        </w:tc>
        <w:tc>
          <w:tcPr>
            <w:tcW w:w="1843" w:type="dxa"/>
          </w:tcPr>
          <w:p w:rsidR="00072430" w:rsidRDefault="00072430" w:rsidP="00072430">
            <w:r>
              <w:t>2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4.Пикочна киселина</w:t>
            </w:r>
          </w:p>
        </w:tc>
        <w:tc>
          <w:tcPr>
            <w:tcW w:w="1843" w:type="dxa"/>
          </w:tcPr>
          <w:p w:rsidR="00072430" w:rsidRDefault="00072430" w:rsidP="00072430">
            <w:r>
              <w:t>1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5.Серумни протеини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 xml:space="preserve">  5.1.Общ белтък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 xml:space="preserve">  5.2.Албумин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rPr>
          <w:trHeight w:val="70"/>
        </w:trPr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6.Аминотрансферази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  6.1.</w:t>
            </w:r>
            <w:r w:rsidRPr="00072430">
              <w:rPr>
                <w:lang w:val="en-US"/>
              </w:rPr>
              <w:t>ASAT / GOT /</w:t>
            </w:r>
          </w:p>
        </w:tc>
        <w:tc>
          <w:tcPr>
            <w:tcW w:w="1843" w:type="dxa"/>
          </w:tcPr>
          <w:p w:rsidR="00072430" w:rsidRDefault="00072430" w:rsidP="00072430">
            <w:r>
              <w:t>2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 xml:space="preserve">  6.2.ALAT / GPT /</w:t>
            </w:r>
          </w:p>
        </w:tc>
        <w:tc>
          <w:tcPr>
            <w:tcW w:w="1843" w:type="dxa"/>
          </w:tcPr>
          <w:p w:rsidR="00072430" w:rsidRDefault="00072430" w:rsidP="00072430">
            <w:r>
              <w:t>2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 xml:space="preserve">  6.3.GGTP</w:t>
            </w:r>
          </w:p>
        </w:tc>
        <w:tc>
          <w:tcPr>
            <w:tcW w:w="1843" w:type="dxa"/>
          </w:tcPr>
          <w:p w:rsidR="00072430" w:rsidRDefault="00072430" w:rsidP="00072430">
            <w:r>
              <w:t>1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CA7671" w:rsidRDefault="00072430" w:rsidP="00072430">
            <w:r w:rsidRPr="00072430">
              <w:rPr>
                <w:lang w:val="en-US"/>
              </w:rPr>
              <w:t xml:space="preserve">  6.4.A</w:t>
            </w:r>
            <w:r>
              <w:t>лкална фосфатаза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 xml:space="preserve">  6.5.α – Амилаза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7.Креатинкиназа / СК /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8.Липаза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9.Липиди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 xml:space="preserve">  9.1.Общ холестерол</w:t>
            </w:r>
          </w:p>
        </w:tc>
        <w:tc>
          <w:tcPr>
            <w:tcW w:w="1843" w:type="dxa"/>
          </w:tcPr>
          <w:p w:rsidR="00072430" w:rsidRDefault="00072430" w:rsidP="00072430">
            <w:r>
              <w:t>4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CA7671" w:rsidRDefault="00072430" w:rsidP="00072430">
            <w:r>
              <w:t xml:space="preserve">  9.2.</w:t>
            </w:r>
            <w:r w:rsidRPr="00072430">
              <w:rPr>
                <w:lang w:val="en-US"/>
              </w:rPr>
              <w:t xml:space="preserve">HDL – </w:t>
            </w:r>
            <w:r>
              <w:t>холестерол /директен метод /</w:t>
            </w:r>
          </w:p>
        </w:tc>
        <w:tc>
          <w:tcPr>
            <w:tcW w:w="1843" w:type="dxa"/>
          </w:tcPr>
          <w:p w:rsidR="00072430" w:rsidRDefault="00072430" w:rsidP="00072430">
            <w:r>
              <w:t>3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862496" w:rsidRDefault="00072430" w:rsidP="00072430">
            <w:r w:rsidRPr="00072430">
              <w:rPr>
                <w:lang w:val="en-US"/>
              </w:rPr>
              <w:t xml:space="preserve">  9.3.LDL – </w:t>
            </w:r>
            <w:r>
              <w:t>холистерол /директен метод /</w:t>
            </w:r>
          </w:p>
        </w:tc>
        <w:tc>
          <w:tcPr>
            <w:tcW w:w="1843" w:type="dxa"/>
          </w:tcPr>
          <w:p w:rsidR="00072430" w:rsidRDefault="00072430" w:rsidP="00072430">
            <w:r>
              <w:t>3 л,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 xml:space="preserve">  9.3.Триглицериди</w:t>
            </w:r>
          </w:p>
        </w:tc>
        <w:tc>
          <w:tcPr>
            <w:tcW w:w="1843" w:type="dxa"/>
          </w:tcPr>
          <w:p w:rsidR="00072430" w:rsidRDefault="00072430" w:rsidP="00072430">
            <w:r>
              <w:t>4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10.Жлъчни пигменти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 xml:space="preserve">  10.1.Билирубин общ</w:t>
            </w:r>
          </w:p>
        </w:tc>
        <w:tc>
          <w:tcPr>
            <w:tcW w:w="1843" w:type="dxa"/>
          </w:tcPr>
          <w:p w:rsidR="00072430" w:rsidRDefault="00072430" w:rsidP="00072430">
            <w:r>
              <w:t>1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 xml:space="preserve">  10.2.Билирубин директен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11.Калций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12.Фосфор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13.Желязо +ЖСК/без преципитация/</w:t>
            </w:r>
          </w:p>
        </w:tc>
        <w:tc>
          <w:tcPr>
            <w:tcW w:w="1843" w:type="dxa"/>
          </w:tcPr>
          <w:p w:rsidR="00072430" w:rsidRDefault="00072430" w:rsidP="00072430">
            <w:r>
              <w:t>1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4B083E" w:rsidRDefault="00072430" w:rsidP="00072430">
            <w:r w:rsidRPr="00072430">
              <w:rPr>
                <w:lang w:val="en-US"/>
              </w:rPr>
              <w:t xml:space="preserve">14. </w:t>
            </w:r>
            <w:r>
              <w:t>Магнезий</w:t>
            </w:r>
          </w:p>
        </w:tc>
        <w:tc>
          <w:tcPr>
            <w:tcW w:w="1843" w:type="dxa"/>
          </w:tcPr>
          <w:p w:rsidR="00072430" w:rsidRDefault="00072430" w:rsidP="00072430">
            <w:r>
              <w:t>0,5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F678CB" w:rsidRDefault="00072430" w:rsidP="00072430">
            <w:r>
              <w:t>15.</w:t>
            </w:r>
            <w:r w:rsidRPr="00072430">
              <w:rPr>
                <w:lang w:val="en-US"/>
              </w:rPr>
              <w:t xml:space="preserve">RF / </w:t>
            </w:r>
            <w:r>
              <w:t>ревматоиден фактор / + калибратор</w:t>
            </w:r>
            <w:r w:rsidRPr="00072430">
              <w:rPr>
                <w:lang w:val="en-US"/>
              </w:rPr>
              <w:t xml:space="preserve"> </w:t>
            </w:r>
            <w:r>
              <w:t>имунотурбидиметрия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1F32C0" w:rsidRDefault="00072430" w:rsidP="00072430">
            <w:r>
              <w:t>16.</w:t>
            </w:r>
            <w:r w:rsidRPr="00072430">
              <w:rPr>
                <w:lang w:val="en-US"/>
              </w:rPr>
              <w:t>ASO/</w:t>
            </w:r>
            <w:r>
              <w:t>антистрептолизинов титър / + калибратор</w:t>
            </w:r>
            <w:r w:rsidRPr="00072430">
              <w:rPr>
                <w:lang w:val="en-US"/>
              </w:rPr>
              <w:t>/</w:t>
            </w:r>
            <w:r>
              <w:t xml:space="preserve"> имунотурбидиметрия</w:t>
            </w:r>
          </w:p>
        </w:tc>
        <w:tc>
          <w:tcPr>
            <w:tcW w:w="1843" w:type="dxa"/>
          </w:tcPr>
          <w:p w:rsidR="00072430" w:rsidRDefault="00072430" w:rsidP="00072430">
            <w:r>
              <w:t>0.5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17.Имуноглобулин   А + калибратор имунотурбидиметрия</w:t>
            </w:r>
          </w:p>
        </w:tc>
        <w:tc>
          <w:tcPr>
            <w:tcW w:w="1843" w:type="dxa"/>
          </w:tcPr>
          <w:p w:rsidR="00072430" w:rsidRPr="00862496" w:rsidRDefault="00072430" w:rsidP="00072430">
            <w:r w:rsidRPr="00072430">
              <w:rPr>
                <w:lang w:val="en-US"/>
              </w:rPr>
              <w:t>0.5</w:t>
            </w:r>
            <w:r>
              <w:t xml:space="preserve">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18. Имуноглобулин  М + калибратор имунотурбидиметрия</w:t>
            </w:r>
          </w:p>
        </w:tc>
        <w:tc>
          <w:tcPr>
            <w:tcW w:w="1843" w:type="dxa"/>
          </w:tcPr>
          <w:p w:rsidR="00072430" w:rsidRDefault="00072430" w:rsidP="00072430">
            <w:r>
              <w:t>0,5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7E58B9" w:rsidRDefault="00072430" w:rsidP="00072430">
            <w:r>
              <w:t>20.Имуноглобулин</w:t>
            </w:r>
            <w:r w:rsidRPr="00072430">
              <w:rPr>
                <w:lang w:val="en-US"/>
              </w:rPr>
              <w:t xml:space="preserve"> </w:t>
            </w:r>
            <w:r>
              <w:t xml:space="preserve"> </w:t>
            </w:r>
            <w:r w:rsidRPr="00072430">
              <w:rPr>
                <w:lang w:val="en-US"/>
              </w:rPr>
              <w:t>G</w:t>
            </w:r>
            <w:r>
              <w:t xml:space="preserve"> + калибратор  имунотурбидиметрия</w:t>
            </w:r>
          </w:p>
        </w:tc>
        <w:tc>
          <w:tcPr>
            <w:tcW w:w="1843" w:type="dxa"/>
          </w:tcPr>
          <w:p w:rsidR="00072430" w:rsidRDefault="00072430" w:rsidP="00072430">
            <w:r>
              <w:t>0,5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7E58B9" w:rsidRDefault="00072430" w:rsidP="00072430">
            <w:r>
              <w:t xml:space="preserve">21.Контролен серум с включени стойности за </w:t>
            </w:r>
            <w:r w:rsidRPr="00072430">
              <w:rPr>
                <w:lang w:val="en-US"/>
              </w:rPr>
              <w:t>Na,K</w:t>
            </w:r>
            <w:r>
              <w:t xml:space="preserve"> </w:t>
            </w:r>
            <w:r w:rsidRPr="00072430">
              <w:rPr>
                <w:lang w:val="en-US"/>
              </w:rPr>
              <w:t>/ISE</w:t>
            </w:r>
            <w:r>
              <w:t xml:space="preserve"> директ/</w:t>
            </w:r>
            <w:r w:rsidRPr="00072430">
              <w:rPr>
                <w:lang w:val="en-US"/>
              </w:rPr>
              <w:t>,HDL</w:t>
            </w:r>
            <w:r>
              <w:t>-</w:t>
            </w:r>
            <w:r>
              <w:lastRenderedPageBreak/>
              <w:t>холестерол,</w:t>
            </w:r>
            <w:r w:rsidRPr="00072430">
              <w:rPr>
                <w:lang w:val="en-US"/>
              </w:rPr>
              <w:t xml:space="preserve"> LDL</w:t>
            </w:r>
            <w:r>
              <w:t xml:space="preserve"> – холестерол,имуноглобулини</w:t>
            </w:r>
          </w:p>
        </w:tc>
        <w:tc>
          <w:tcPr>
            <w:tcW w:w="1843" w:type="dxa"/>
          </w:tcPr>
          <w:p w:rsidR="00072430" w:rsidRDefault="00072430" w:rsidP="00072430">
            <w:r>
              <w:lastRenderedPageBreak/>
              <w:t>1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D72B39" w:rsidRDefault="00072430" w:rsidP="00072430">
            <w:r w:rsidRPr="00072430">
              <w:rPr>
                <w:lang w:val="en-US"/>
              </w:rPr>
              <w:t>2</w:t>
            </w:r>
            <w:r>
              <w:t>2</w:t>
            </w:r>
            <w:r w:rsidRPr="00072430">
              <w:rPr>
                <w:lang w:val="en-US"/>
              </w:rPr>
              <w:t>.</w:t>
            </w:r>
            <w:r>
              <w:t>Протеин контрол /</w:t>
            </w:r>
            <w:r w:rsidRPr="00072430">
              <w:rPr>
                <w:lang w:val="en-US"/>
              </w:rPr>
              <w:t>RF,ASO,</w:t>
            </w:r>
            <w:r>
              <w:t xml:space="preserve"> </w:t>
            </w:r>
            <w:r w:rsidRPr="00072430">
              <w:rPr>
                <w:lang w:val="en-US"/>
              </w:rPr>
              <w:t>CRP</w:t>
            </w:r>
            <w:r>
              <w:t>/</w:t>
            </w:r>
          </w:p>
        </w:tc>
        <w:tc>
          <w:tcPr>
            <w:tcW w:w="1843" w:type="dxa"/>
          </w:tcPr>
          <w:p w:rsidR="00072430" w:rsidRDefault="00072430" w:rsidP="00072430">
            <w:r>
              <w:t>0,100л.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622248" w:rsidRDefault="00072430" w:rsidP="00072430">
            <w:r w:rsidRPr="00072430">
              <w:rPr>
                <w:lang w:val="en-US"/>
              </w:rPr>
              <w:t>23.</w:t>
            </w:r>
            <w:r>
              <w:t xml:space="preserve">Реактив за </w:t>
            </w:r>
            <w:r w:rsidRPr="00072430">
              <w:rPr>
                <w:lang w:val="en-US"/>
              </w:rPr>
              <w:t>CRP+</w:t>
            </w:r>
            <w:r>
              <w:t>калибратор</w:t>
            </w:r>
          </w:p>
        </w:tc>
        <w:tc>
          <w:tcPr>
            <w:tcW w:w="1843" w:type="dxa"/>
          </w:tcPr>
          <w:p w:rsidR="00072430" w:rsidRPr="00622248" w:rsidRDefault="00072430" w:rsidP="00072430">
            <w:r>
              <w:t>0,500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24.Реактив за микроалбумин+калибратор /имунотурбидиметричен метод/</w:t>
            </w:r>
          </w:p>
        </w:tc>
        <w:tc>
          <w:tcPr>
            <w:tcW w:w="1843" w:type="dxa"/>
          </w:tcPr>
          <w:p w:rsidR="00072430" w:rsidRPr="00534226" w:rsidRDefault="00072430" w:rsidP="00072430">
            <w:r>
              <w:t>1</w:t>
            </w:r>
            <w:r w:rsidRPr="00072430">
              <w:rPr>
                <w:lang w:val="en-US"/>
              </w:rPr>
              <w:t xml:space="preserve"> </w:t>
            </w:r>
            <w:r>
              <w:t>л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25.Контролен материал за микоалбумин/имунотурбидиметричен метод/</w:t>
            </w:r>
          </w:p>
        </w:tc>
        <w:tc>
          <w:tcPr>
            <w:tcW w:w="1843" w:type="dxa"/>
          </w:tcPr>
          <w:p w:rsidR="00072430" w:rsidRDefault="00072430" w:rsidP="00072430">
            <w:r>
              <w:t>0,1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26.Калибратор  / биохимия /</w:t>
            </w:r>
          </w:p>
        </w:tc>
        <w:tc>
          <w:tcPr>
            <w:tcW w:w="1843" w:type="dxa"/>
          </w:tcPr>
          <w:p w:rsidR="00072430" w:rsidRDefault="00072430" w:rsidP="00072430">
            <w:r>
              <w:t>1 л.</w:t>
            </w:r>
          </w:p>
        </w:tc>
      </w:tr>
      <w:tr w:rsidR="00072430" w:rsidTr="00072430">
        <w:tc>
          <w:tcPr>
            <w:tcW w:w="704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II.</w:t>
            </w:r>
          </w:p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Йонселективен анализатор </w:t>
            </w:r>
            <w:r w:rsidRPr="00072430">
              <w:rPr>
                <w:lang w:val="en-US"/>
              </w:rPr>
              <w:t>Prolyte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1.Реагентен модул </w:t>
            </w:r>
            <w:r w:rsidRPr="00072430">
              <w:rPr>
                <w:lang w:val="en-US"/>
              </w:rPr>
              <w:t>Na-K-Cl</w:t>
            </w:r>
          </w:p>
        </w:tc>
        <w:tc>
          <w:tcPr>
            <w:tcW w:w="1843" w:type="dxa"/>
          </w:tcPr>
          <w:p w:rsidR="00072430" w:rsidRPr="009B3108" w:rsidRDefault="00072430" w:rsidP="00072430">
            <w:r w:rsidRPr="00072430">
              <w:rPr>
                <w:lang w:val="en-US"/>
              </w:rPr>
              <w:t>1</w:t>
            </w:r>
            <w:r>
              <w:t>2</w:t>
            </w:r>
            <w:r w:rsidRPr="00072430">
              <w:rPr>
                <w:lang w:val="en-US"/>
              </w:rPr>
              <w:t xml:space="preserve"> </w:t>
            </w:r>
            <w:r>
              <w:t>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2.Почистващ разтвор/пепсин /</w:t>
            </w:r>
          </w:p>
        </w:tc>
        <w:tc>
          <w:tcPr>
            <w:tcW w:w="1843" w:type="dxa"/>
          </w:tcPr>
          <w:p w:rsidR="00072430" w:rsidRDefault="00072430" w:rsidP="00072430">
            <w:r>
              <w:t>4 оп.</w:t>
            </w:r>
          </w:p>
        </w:tc>
      </w:tr>
      <w:tr w:rsidR="00072430" w:rsidTr="00072430">
        <w:tc>
          <w:tcPr>
            <w:tcW w:w="704" w:type="dxa"/>
          </w:tcPr>
          <w:p w:rsidR="00072430" w:rsidRPr="00BF2CFA" w:rsidRDefault="00072430" w:rsidP="00072430">
            <w:r w:rsidRPr="00072430">
              <w:rPr>
                <w:lang w:val="en-US"/>
              </w:rPr>
              <w:t>III.</w:t>
            </w:r>
          </w:p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Хематологичен анализатор </w:t>
            </w:r>
            <w:r w:rsidRPr="00072430">
              <w:rPr>
                <w:lang w:val="en-US"/>
              </w:rPr>
              <w:t>MindrayBC20-s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8C71EB" w:rsidRDefault="00072430" w:rsidP="00072430">
            <w:r w:rsidRPr="00072430">
              <w:rPr>
                <w:lang w:val="en-US"/>
              </w:rPr>
              <w:t>1.</w:t>
            </w:r>
            <w:r>
              <w:t>Лизиращ раазтвор</w:t>
            </w:r>
          </w:p>
        </w:tc>
        <w:tc>
          <w:tcPr>
            <w:tcW w:w="1843" w:type="dxa"/>
          </w:tcPr>
          <w:p w:rsidR="00072430" w:rsidRPr="009B3108" w:rsidRDefault="00072430" w:rsidP="00072430">
            <w:r>
              <w:t>6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>2.Изотоничен р-р  М-30</w:t>
            </w:r>
            <w:r w:rsidRPr="00072430">
              <w:rPr>
                <w:lang w:val="en-US"/>
              </w:rPr>
              <w:t>D</w:t>
            </w:r>
          </w:p>
        </w:tc>
        <w:tc>
          <w:tcPr>
            <w:tcW w:w="1843" w:type="dxa"/>
          </w:tcPr>
          <w:p w:rsidR="00072430" w:rsidRPr="009B3108" w:rsidRDefault="00072430" w:rsidP="00072430">
            <w:r>
              <w:t>400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>3.</w:t>
            </w:r>
            <w:r w:rsidRPr="00072430">
              <w:rPr>
                <w:lang w:val="en-US"/>
              </w:rPr>
              <w:t>Probe cleaner M-30P</w:t>
            </w:r>
          </w:p>
        </w:tc>
        <w:tc>
          <w:tcPr>
            <w:tcW w:w="1843" w:type="dxa"/>
          </w:tcPr>
          <w:p w:rsidR="00072430" w:rsidRDefault="00072430" w:rsidP="00072430">
            <w:r>
              <w:t>0,5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>4.Контролно кръв за хематологичен анализатор 3</w:t>
            </w:r>
            <w:r w:rsidRPr="00072430">
              <w:rPr>
                <w:lang w:val="en-US"/>
              </w:rPr>
              <w:t>dif.</w:t>
            </w:r>
          </w:p>
        </w:tc>
        <w:tc>
          <w:tcPr>
            <w:tcW w:w="1843" w:type="dxa"/>
          </w:tcPr>
          <w:p w:rsidR="00072430" w:rsidRDefault="00072430" w:rsidP="00072430">
            <w:r>
              <w:t>12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b/>
              </w:rPr>
            </w:pPr>
            <w:r w:rsidRPr="00072430">
              <w:rPr>
                <w:b/>
              </w:rPr>
              <w:t>Апаратът работи със затворена система реактиви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IV.</w:t>
            </w:r>
          </w:p>
        </w:tc>
        <w:tc>
          <w:tcPr>
            <w:tcW w:w="4536" w:type="dxa"/>
          </w:tcPr>
          <w:p w:rsidR="00072430" w:rsidRDefault="00072430" w:rsidP="00072430">
            <w:r>
              <w:t>Реактиви и консумативи за коагулация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1.Коагулометър </w:t>
            </w:r>
            <w:r w:rsidRPr="00072430">
              <w:rPr>
                <w:lang w:val="en-US"/>
              </w:rPr>
              <w:t>Trobostat 2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 w:rsidRPr="00072430">
              <w:rPr>
                <w:lang w:val="en-US"/>
              </w:rPr>
              <w:t xml:space="preserve">  </w:t>
            </w:r>
            <w:r>
              <w:t>1</w:t>
            </w:r>
            <w:r w:rsidRPr="00072430">
              <w:rPr>
                <w:lang w:val="en-US"/>
              </w:rPr>
              <w:t>.1.K</w:t>
            </w:r>
            <w:r>
              <w:t>апилярен тромбопластин + буфер/метод с пълна кръв/</w:t>
            </w:r>
          </w:p>
          <w:p w:rsidR="00072430" w:rsidRDefault="00072430" w:rsidP="00072430">
            <w:r>
              <w:t xml:space="preserve">  1.2.Кювети със съчми</w:t>
            </w:r>
          </w:p>
          <w:p w:rsidR="00072430" w:rsidRDefault="00072430" w:rsidP="00072430">
            <w:r w:rsidRPr="00072430">
              <w:rPr>
                <w:lang w:val="en-US"/>
              </w:rPr>
              <w:t xml:space="preserve">  </w:t>
            </w:r>
            <w:r>
              <w:t>1</w:t>
            </w:r>
            <w:r w:rsidRPr="00072430">
              <w:rPr>
                <w:lang w:val="en-US"/>
              </w:rPr>
              <w:t>.3.</w:t>
            </w:r>
            <w:r>
              <w:t>Реактив за определяне на фибриноген</w:t>
            </w:r>
          </w:p>
          <w:p w:rsidR="00072430" w:rsidRPr="00072430" w:rsidRDefault="00072430" w:rsidP="00072430">
            <w:pPr>
              <w:rPr>
                <w:vertAlign w:val="subscript"/>
              </w:rPr>
            </w:pPr>
            <w:r>
              <w:t xml:space="preserve">  1.4.Реактив за определяне на АРТТ+ </w:t>
            </w:r>
            <w:r w:rsidRPr="00072430">
              <w:rPr>
                <w:lang w:val="en-US"/>
              </w:rPr>
              <w:t>CaCl</w:t>
            </w:r>
            <w:r w:rsidRPr="00072430">
              <w:rPr>
                <w:vertAlign w:val="subscript"/>
                <w:lang w:val="en-US"/>
              </w:rPr>
              <w:t>2</w:t>
            </w:r>
          </w:p>
          <w:p w:rsidR="00072430" w:rsidRDefault="00072430" w:rsidP="00072430">
            <w:r w:rsidRPr="00072430">
              <w:rPr>
                <w:vertAlign w:val="subscript"/>
              </w:rPr>
              <w:t xml:space="preserve">  </w:t>
            </w:r>
            <w:r>
              <w:t>1.5.Контролна плазма за капилярен тромбопластин</w:t>
            </w:r>
            <w:r w:rsidRPr="00072430">
              <w:rPr>
                <w:lang w:val="en-US"/>
              </w:rPr>
              <w:t xml:space="preserve"> </w:t>
            </w:r>
          </w:p>
          <w:p w:rsidR="00072430" w:rsidRDefault="00072430" w:rsidP="00072430">
            <w:r>
              <w:t>1.6.Тромбопластин/метод с кръвна плазма/</w:t>
            </w:r>
          </w:p>
          <w:p w:rsidR="00072430" w:rsidRPr="00115418" w:rsidRDefault="00072430" w:rsidP="00072430">
            <w:r>
              <w:t>1.7.Контролна плазма /метод с кръвна плазма/</w:t>
            </w:r>
          </w:p>
        </w:tc>
        <w:tc>
          <w:tcPr>
            <w:tcW w:w="1843" w:type="dxa"/>
          </w:tcPr>
          <w:p w:rsidR="00072430" w:rsidRDefault="00072430" w:rsidP="00072430">
            <w:r>
              <w:t>6 оп.</w:t>
            </w:r>
          </w:p>
          <w:p w:rsidR="00072430" w:rsidRDefault="00072430" w:rsidP="00072430">
            <w:r>
              <w:t>5000 бр.</w:t>
            </w:r>
          </w:p>
          <w:p w:rsidR="00072430" w:rsidRDefault="00072430" w:rsidP="00072430">
            <w:r>
              <w:t>0,2 л.</w:t>
            </w:r>
          </w:p>
          <w:p w:rsidR="00072430" w:rsidRPr="009B3108" w:rsidRDefault="00072430" w:rsidP="00072430">
            <w:r>
              <w:t>0,1 л.</w:t>
            </w:r>
          </w:p>
          <w:p w:rsidR="00072430" w:rsidRDefault="00072430" w:rsidP="00072430">
            <w:r>
              <w:t>0,5 л.</w:t>
            </w:r>
          </w:p>
          <w:p w:rsidR="00072430" w:rsidRDefault="00072430" w:rsidP="00072430">
            <w:r>
              <w:t>0,1л.</w:t>
            </w:r>
          </w:p>
          <w:p w:rsidR="00072430" w:rsidRDefault="00072430" w:rsidP="00072430"/>
          <w:p w:rsidR="00072430" w:rsidRDefault="00072430" w:rsidP="00072430">
            <w:r>
              <w:t>0,5л.</w:t>
            </w:r>
          </w:p>
          <w:p w:rsidR="00072430" w:rsidRPr="008F6FAB" w:rsidRDefault="00072430" w:rsidP="00072430">
            <w:r>
              <w:t>0,1л.</w:t>
            </w:r>
          </w:p>
        </w:tc>
      </w:tr>
      <w:tr w:rsidR="00072430" w:rsidTr="00072430">
        <w:tc>
          <w:tcPr>
            <w:tcW w:w="704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V.</w:t>
            </w:r>
          </w:p>
        </w:tc>
        <w:tc>
          <w:tcPr>
            <w:tcW w:w="4536" w:type="dxa"/>
          </w:tcPr>
          <w:p w:rsidR="00072430" w:rsidRDefault="00072430" w:rsidP="00072430">
            <w:r>
              <w:t>Реактиви за хормони и туморни маркери за</w:t>
            </w:r>
          </w:p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TOSOH AIA 360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1.TSH</w:t>
            </w:r>
          </w:p>
        </w:tc>
        <w:tc>
          <w:tcPr>
            <w:tcW w:w="1843" w:type="dxa"/>
          </w:tcPr>
          <w:p w:rsidR="00072430" w:rsidRPr="000B5E17" w:rsidRDefault="00072430" w:rsidP="00072430">
            <w:r>
              <w:t>1200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2.fT4</w:t>
            </w:r>
          </w:p>
        </w:tc>
        <w:tc>
          <w:tcPr>
            <w:tcW w:w="1843" w:type="dxa"/>
          </w:tcPr>
          <w:p w:rsidR="00072430" w:rsidRPr="009B3108" w:rsidRDefault="00072430" w:rsidP="00072430">
            <w:r w:rsidRPr="00072430">
              <w:rPr>
                <w:lang w:val="en-US"/>
              </w:rPr>
              <w:t>300 бр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3.PSA</w:t>
            </w:r>
          </w:p>
        </w:tc>
        <w:tc>
          <w:tcPr>
            <w:tcW w:w="1843" w:type="dxa"/>
          </w:tcPr>
          <w:p w:rsidR="00072430" w:rsidRPr="009B3108" w:rsidRDefault="00072430" w:rsidP="00072430">
            <w:r>
              <w:t>10</w:t>
            </w:r>
            <w:r w:rsidRPr="00072430">
              <w:rPr>
                <w:lang w:val="en-US"/>
              </w:rPr>
              <w:t>00</w:t>
            </w:r>
            <w:r>
              <w:t xml:space="preserve"> бр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4.Стандартизиращи купички</w:t>
            </w:r>
          </w:p>
        </w:tc>
        <w:tc>
          <w:tcPr>
            <w:tcW w:w="1843" w:type="dxa"/>
          </w:tcPr>
          <w:p w:rsidR="00072430" w:rsidRDefault="00072430" w:rsidP="00072430">
            <w:r>
              <w:t>300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5.Субстрат</w:t>
            </w:r>
          </w:p>
        </w:tc>
        <w:tc>
          <w:tcPr>
            <w:tcW w:w="1843" w:type="dxa"/>
          </w:tcPr>
          <w:p w:rsidR="00072430" w:rsidRDefault="00072430" w:rsidP="00072430">
            <w:r>
              <w:t>4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6.Дилуент</w:t>
            </w:r>
          </w:p>
        </w:tc>
        <w:tc>
          <w:tcPr>
            <w:tcW w:w="1843" w:type="dxa"/>
          </w:tcPr>
          <w:p w:rsidR="00072430" w:rsidRDefault="00072430" w:rsidP="00072430">
            <w:r>
              <w:t>2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7.Миещ разтвор</w:t>
            </w:r>
          </w:p>
        </w:tc>
        <w:tc>
          <w:tcPr>
            <w:tcW w:w="1843" w:type="dxa"/>
          </w:tcPr>
          <w:p w:rsidR="00072430" w:rsidRDefault="00072430" w:rsidP="00072430">
            <w:r>
              <w:t>3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8.Калибратори за </w:t>
            </w:r>
            <w:r w:rsidRPr="00072430">
              <w:rPr>
                <w:lang w:val="en-US"/>
              </w:rPr>
              <w:t>TSH,fT4,PSA</w:t>
            </w:r>
          </w:p>
        </w:tc>
        <w:tc>
          <w:tcPr>
            <w:tcW w:w="1843" w:type="dxa"/>
          </w:tcPr>
          <w:p w:rsidR="00072430" w:rsidRPr="00B658DE" w:rsidRDefault="00072430" w:rsidP="00072430">
            <w:r>
              <w:t>0,5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9.Контролен серум за хормони и туморни маркери</w:t>
            </w:r>
          </w:p>
        </w:tc>
        <w:tc>
          <w:tcPr>
            <w:tcW w:w="1843" w:type="dxa"/>
          </w:tcPr>
          <w:p w:rsidR="00072430" w:rsidRDefault="00072430" w:rsidP="00072430">
            <w:r>
              <w:t>0,2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B8693A" w:rsidRDefault="00072430" w:rsidP="00072430">
            <w:r w:rsidRPr="00072430">
              <w:rPr>
                <w:b/>
              </w:rPr>
              <w:t>Апаратът работи със затворена система за  реактиви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VI.</w:t>
            </w:r>
          </w:p>
        </w:tc>
        <w:tc>
          <w:tcPr>
            <w:tcW w:w="4536" w:type="dxa"/>
          </w:tcPr>
          <w:p w:rsidR="00072430" w:rsidRDefault="00072430" w:rsidP="00072430">
            <w:r>
              <w:t xml:space="preserve">Реативи и консумативи за глюкоанализатор </w:t>
            </w:r>
          </w:p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Biosen C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B658DE" w:rsidRDefault="00072430" w:rsidP="00072430">
            <w:r w:rsidRPr="00072430">
              <w:rPr>
                <w:lang w:val="en-US"/>
              </w:rPr>
              <w:t>1.</w:t>
            </w:r>
            <w:r>
              <w:t>Работен разтвор</w:t>
            </w:r>
          </w:p>
        </w:tc>
        <w:tc>
          <w:tcPr>
            <w:tcW w:w="1843" w:type="dxa"/>
          </w:tcPr>
          <w:p w:rsidR="00072430" w:rsidRDefault="00072430" w:rsidP="00072430">
            <w:r>
              <w:t>10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B658DE" w:rsidRDefault="00072430" w:rsidP="00072430">
            <w:r>
              <w:t>2.Хемолизиращи микроепруветки с 20µ</w:t>
            </w:r>
            <w:r w:rsidRPr="00072430">
              <w:rPr>
                <w:lang w:val="en-US"/>
              </w:rPr>
              <w:t>l</w:t>
            </w:r>
            <w:r>
              <w:t xml:space="preserve"> капилярки</w:t>
            </w:r>
          </w:p>
        </w:tc>
        <w:tc>
          <w:tcPr>
            <w:tcW w:w="1843" w:type="dxa"/>
          </w:tcPr>
          <w:p w:rsidR="00072430" w:rsidRDefault="00072430" w:rsidP="00072430">
            <w:r>
              <w:t>10000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3.Мултистандарт 12 </w:t>
            </w:r>
            <w:r w:rsidRPr="00072430">
              <w:rPr>
                <w:lang w:val="en-US"/>
              </w:rPr>
              <w:t>mmol/l</w:t>
            </w:r>
          </w:p>
        </w:tc>
        <w:tc>
          <w:tcPr>
            <w:tcW w:w="1843" w:type="dxa"/>
          </w:tcPr>
          <w:p w:rsidR="00072430" w:rsidRPr="00BC7392" w:rsidRDefault="00072430" w:rsidP="00072430">
            <w:r w:rsidRPr="00072430">
              <w:rPr>
                <w:lang w:val="en-US"/>
              </w:rPr>
              <w:t>4 o</w:t>
            </w:r>
            <w:r>
              <w:t>п.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4.Чип сензор за измерване на глюкоза</w:t>
            </w:r>
          </w:p>
        </w:tc>
        <w:tc>
          <w:tcPr>
            <w:tcW w:w="1843" w:type="dxa"/>
          </w:tcPr>
          <w:p w:rsidR="00072430" w:rsidRDefault="00072430" w:rsidP="00072430">
            <w:r>
              <w:t>1 бр.</w:t>
            </w:r>
          </w:p>
        </w:tc>
      </w:tr>
      <w:tr w:rsidR="00072430" w:rsidTr="00072430">
        <w:tc>
          <w:tcPr>
            <w:tcW w:w="704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VII.</w:t>
            </w:r>
          </w:p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Реактиви за </w:t>
            </w:r>
            <w:r w:rsidRPr="00072430">
              <w:rPr>
                <w:lang w:val="en-US"/>
              </w:rPr>
              <w:t>Nycocard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B8693A" w:rsidRDefault="00072430" w:rsidP="00072430">
            <w:r w:rsidRPr="00072430">
              <w:rPr>
                <w:lang w:val="en-US"/>
              </w:rPr>
              <w:t>1.Hb A1c</w:t>
            </w:r>
            <w:r>
              <w:t xml:space="preserve"> + контрол</w:t>
            </w:r>
          </w:p>
        </w:tc>
        <w:tc>
          <w:tcPr>
            <w:tcW w:w="1843" w:type="dxa"/>
          </w:tcPr>
          <w:p w:rsidR="00072430" w:rsidRDefault="00072430" w:rsidP="00072430">
            <w:r>
              <w:t xml:space="preserve"> 480бр.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B8693A" w:rsidRDefault="00072430" w:rsidP="00072430">
            <w:r w:rsidRPr="00072430">
              <w:rPr>
                <w:lang w:val="en-US"/>
              </w:rPr>
              <w:t>2.CRP</w:t>
            </w:r>
            <w:r>
              <w:t xml:space="preserve"> + контрол</w:t>
            </w:r>
          </w:p>
        </w:tc>
        <w:tc>
          <w:tcPr>
            <w:tcW w:w="1843" w:type="dxa"/>
          </w:tcPr>
          <w:p w:rsidR="00072430" w:rsidRDefault="00072430" w:rsidP="00072430">
            <w:r>
              <w:t>480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B658DE" w:rsidRDefault="00072430" w:rsidP="00072430">
            <w:r w:rsidRPr="00072430">
              <w:rPr>
                <w:lang w:val="en-US"/>
              </w:rPr>
              <w:t>3.</w:t>
            </w:r>
            <w:r>
              <w:t>Микроалбумин + контрол</w:t>
            </w:r>
          </w:p>
        </w:tc>
        <w:tc>
          <w:tcPr>
            <w:tcW w:w="1843" w:type="dxa"/>
          </w:tcPr>
          <w:p w:rsidR="00072430" w:rsidRDefault="00072430" w:rsidP="00072430">
            <w:r>
              <w:t>340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b/>
              </w:rPr>
            </w:pPr>
            <w:r w:rsidRPr="00072430">
              <w:rPr>
                <w:b/>
              </w:rPr>
              <w:t>Апаратът работи със затворена система за реактиви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VIII.</w:t>
            </w:r>
          </w:p>
          <w:p w:rsidR="00072430" w:rsidRPr="00072430" w:rsidRDefault="00072430" w:rsidP="00072430">
            <w:pPr>
              <w:rPr>
                <w:i/>
              </w:rPr>
            </w:pPr>
          </w:p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>Реактиви и консумативи за уринен анализатор</w:t>
            </w:r>
            <w:r w:rsidRPr="00072430">
              <w:rPr>
                <w:lang w:val="en-US"/>
              </w:rPr>
              <w:t xml:space="preserve"> Dirui H </w:t>
            </w:r>
            <w:r>
              <w:t>5</w:t>
            </w:r>
            <w:r w:rsidRPr="00072430">
              <w:rPr>
                <w:lang w:val="en-US"/>
              </w:rPr>
              <w:t>00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>1.Тест ленти 10 показателя</w:t>
            </w:r>
          </w:p>
        </w:tc>
        <w:tc>
          <w:tcPr>
            <w:tcW w:w="1843" w:type="dxa"/>
          </w:tcPr>
          <w:p w:rsidR="00072430" w:rsidRPr="00B8693A" w:rsidRDefault="00072430" w:rsidP="00072430">
            <w:r>
              <w:t>6000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9D224E" w:rsidRDefault="00072430" w:rsidP="00072430">
            <w:r>
              <w:t xml:space="preserve">2.Контролен  материал/нормално и патологично ниво / </w:t>
            </w:r>
          </w:p>
        </w:tc>
        <w:tc>
          <w:tcPr>
            <w:tcW w:w="1843" w:type="dxa"/>
          </w:tcPr>
          <w:p w:rsidR="00072430" w:rsidRDefault="00072430" w:rsidP="00072430">
            <w:r>
              <w:t>0,5 л.</w:t>
            </w:r>
          </w:p>
        </w:tc>
      </w:tr>
      <w:tr w:rsidR="00072430" w:rsidRPr="007354B2" w:rsidTr="00072430">
        <w:tc>
          <w:tcPr>
            <w:tcW w:w="704" w:type="dxa"/>
          </w:tcPr>
          <w:p w:rsidR="00072430" w:rsidRPr="00072430" w:rsidRDefault="00072430" w:rsidP="00072430">
            <w:pPr>
              <w:rPr>
                <w:b/>
              </w:rPr>
            </w:pPr>
          </w:p>
        </w:tc>
        <w:tc>
          <w:tcPr>
            <w:tcW w:w="4536" w:type="dxa"/>
          </w:tcPr>
          <w:p w:rsidR="00072430" w:rsidRPr="00072430" w:rsidRDefault="00072430" w:rsidP="00072430">
            <w:pPr>
              <w:rPr>
                <w:b/>
              </w:rPr>
            </w:pPr>
            <w:r w:rsidRPr="00072430">
              <w:rPr>
                <w:b/>
              </w:rPr>
              <w:t>Апаратът работи със затворена система от реактиви</w:t>
            </w:r>
          </w:p>
        </w:tc>
        <w:tc>
          <w:tcPr>
            <w:tcW w:w="1843" w:type="dxa"/>
          </w:tcPr>
          <w:p w:rsidR="00072430" w:rsidRPr="00072430" w:rsidRDefault="00072430" w:rsidP="00072430">
            <w:pPr>
              <w:rPr>
                <w:b/>
              </w:rPr>
            </w:pPr>
          </w:p>
        </w:tc>
      </w:tr>
      <w:tr w:rsidR="00072430" w:rsidTr="00072430">
        <w:trPr>
          <w:trHeight w:val="633"/>
        </w:trPr>
        <w:tc>
          <w:tcPr>
            <w:tcW w:w="704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IX.</w:t>
            </w:r>
          </w:p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534226">
              <w:t xml:space="preserve">Реактиви за </w:t>
            </w:r>
            <w:r w:rsidRPr="00072430">
              <w:rPr>
                <w:lang w:val="en-US"/>
              </w:rPr>
              <w:t>Quo-Lab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rPr>
          <w:trHeight w:val="296"/>
        </w:trPr>
        <w:tc>
          <w:tcPr>
            <w:tcW w:w="704" w:type="dxa"/>
          </w:tcPr>
          <w:p w:rsidR="00072430" w:rsidRPr="00072430" w:rsidRDefault="00072430" w:rsidP="00072430">
            <w:pPr>
              <w:rPr>
                <w:lang w:val="en-US"/>
              </w:rPr>
            </w:pPr>
          </w:p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 xml:space="preserve">1.Hb A1c  </w:t>
            </w:r>
          </w:p>
        </w:tc>
        <w:tc>
          <w:tcPr>
            <w:tcW w:w="1843" w:type="dxa"/>
          </w:tcPr>
          <w:p w:rsidR="00072430" w:rsidRPr="00534226" w:rsidRDefault="00072430" w:rsidP="00072430">
            <w:r w:rsidRPr="00072430">
              <w:rPr>
                <w:lang w:val="en-US"/>
              </w:rPr>
              <w:t xml:space="preserve">600 </w:t>
            </w:r>
            <w:r>
              <w:t>бр.</w:t>
            </w:r>
          </w:p>
        </w:tc>
      </w:tr>
      <w:tr w:rsidR="00072430" w:rsidTr="00072430">
        <w:trPr>
          <w:trHeight w:val="296"/>
        </w:trPr>
        <w:tc>
          <w:tcPr>
            <w:tcW w:w="704" w:type="dxa"/>
          </w:tcPr>
          <w:p w:rsidR="00072430" w:rsidRPr="00072430" w:rsidRDefault="00072430" w:rsidP="00072430">
            <w:pPr>
              <w:rPr>
                <w:lang w:val="en-US"/>
              </w:rPr>
            </w:pPr>
          </w:p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>2.Контролен материал  /</w:t>
            </w:r>
            <w:r w:rsidRPr="00072430">
              <w:rPr>
                <w:lang w:val="en-US"/>
              </w:rPr>
              <w:t>N + P/</w:t>
            </w:r>
          </w:p>
        </w:tc>
        <w:tc>
          <w:tcPr>
            <w:tcW w:w="1843" w:type="dxa"/>
          </w:tcPr>
          <w:p w:rsidR="00072430" w:rsidRPr="00534226" w:rsidRDefault="00072430" w:rsidP="00072430">
            <w:r w:rsidRPr="00072430">
              <w:rPr>
                <w:lang w:val="en-US"/>
              </w:rPr>
              <w:t xml:space="preserve">6 </w:t>
            </w:r>
            <w:r>
              <w:t>оп.</w:t>
            </w:r>
          </w:p>
        </w:tc>
      </w:tr>
      <w:tr w:rsidR="00072430" w:rsidTr="00072430">
        <w:trPr>
          <w:trHeight w:val="633"/>
        </w:trPr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b/>
              </w:rPr>
            </w:pPr>
            <w:r w:rsidRPr="00072430">
              <w:rPr>
                <w:b/>
              </w:rPr>
              <w:t>Апаратът работи със затворена система за реактиви</w:t>
            </w:r>
          </w:p>
        </w:tc>
        <w:tc>
          <w:tcPr>
            <w:tcW w:w="1843" w:type="dxa"/>
          </w:tcPr>
          <w:p w:rsidR="00072430" w:rsidRDefault="00072430" w:rsidP="00072430"/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>X.</w:t>
            </w:r>
          </w:p>
        </w:tc>
        <w:tc>
          <w:tcPr>
            <w:tcW w:w="4536" w:type="dxa"/>
          </w:tcPr>
          <w:p w:rsidR="00072430" w:rsidRDefault="00072430" w:rsidP="00072430">
            <w:r>
              <w:t>Други консумативи и разтвори</w:t>
            </w:r>
          </w:p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1.Миещ разтвор за </w:t>
            </w:r>
            <w:r w:rsidRPr="00072430">
              <w:rPr>
                <w:lang w:val="en-US"/>
              </w:rPr>
              <w:t>Mindray BS 200 E</w:t>
            </w:r>
          </w:p>
        </w:tc>
        <w:tc>
          <w:tcPr>
            <w:tcW w:w="1843" w:type="dxa"/>
          </w:tcPr>
          <w:p w:rsidR="00072430" w:rsidRPr="00D80DEA" w:rsidRDefault="00072430" w:rsidP="00072430">
            <w:r>
              <w:t>12л.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2.Промиващи разтвори/алкален и кисел/ за</w:t>
            </w:r>
          </w:p>
          <w:p w:rsidR="00072430" w:rsidRPr="00D80DEA" w:rsidRDefault="00072430" w:rsidP="00072430">
            <w:r w:rsidRPr="00072430">
              <w:rPr>
                <w:lang w:val="en-US"/>
              </w:rPr>
              <w:t>Mindray BS 200E</w:t>
            </w:r>
          </w:p>
        </w:tc>
        <w:tc>
          <w:tcPr>
            <w:tcW w:w="1843" w:type="dxa"/>
          </w:tcPr>
          <w:p w:rsidR="00072430" w:rsidRDefault="00072430" w:rsidP="00072430">
            <w:r>
              <w:t xml:space="preserve">  2х1л.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3.Промиващ разтвор за шлаух за </w:t>
            </w:r>
            <w:r w:rsidRPr="00072430">
              <w:rPr>
                <w:lang w:val="en-US"/>
              </w:rPr>
              <w:t>Mindray BS200E</w:t>
            </w:r>
          </w:p>
        </w:tc>
        <w:tc>
          <w:tcPr>
            <w:tcW w:w="1843" w:type="dxa"/>
          </w:tcPr>
          <w:p w:rsidR="00072430" w:rsidRPr="00BC7392" w:rsidRDefault="00072430" w:rsidP="00072430">
            <w:r>
              <w:t>6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/>
        </w:tc>
        <w:tc>
          <w:tcPr>
            <w:tcW w:w="1843" w:type="dxa"/>
          </w:tcPr>
          <w:p w:rsidR="00072430" w:rsidRDefault="00072430" w:rsidP="00072430"/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4.Вакутейнери за серум 4 мл.</w:t>
            </w:r>
          </w:p>
          <w:p w:rsidR="00072430" w:rsidRDefault="00072430" w:rsidP="00072430">
            <w:r>
              <w:t xml:space="preserve">  Вакутейнери за коагулация 1.8 мл.</w:t>
            </w:r>
          </w:p>
          <w:p w:rsidR="00072430" w:rsidRPr="002C5F5E" w:rsidRDefault="00072430" w:rsidP="00072430">
            <w:r>
              <w:t xml:space="preserve">  Вакутейнери за хематология/с </w:t>
            </w:r>
            <w:r w:rsidRPr="00072430">
              <w:rPr>
                <w:lang w:val="en-US"/>
              </w:rPr>
              <w:t>EDTA</w:t>
            </w:r>
            <w:r>
              <w:t>/2мл.</w:t>
            </w:r>
          </w:p>
        </w:tc>
        <w:tc>
          <w:tcPr>
            <w:tcW w:w="1843" w:type="dxa"/>
          </w:tcPr>
          <w:p w:rsidR="00072430" w:rsidRDefault="00072430" w:rsidP="00072430">
            <w:r>
              <w:t>10 000 бр.</w:t>
            </w:r>
          </w:p>
          <w:p w:rsidR="00072430" w:rsidRDefault="00072430" w:rsidP="00072430">
            <w:r>
              <w:t xml:space="preserve">  1 000 бр.</w:t>
            </w:r>
          </w:p>
          <w:p w:rsidR="00072430" w:rsidRDefault="00072430" w:rsidP="00072430">
            <w:r>
              <w:t xml:space="preserve">  8 000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5.Игли за вакутейнери</w:t>
            </w:r>
          </w:p>
        </w:tc>
        <w:tc>
          <w:tcPr>
            <w:tcW w:w="1843" w:type="dxa"/>
          </w:tcPr>
          <w:p w:rsidR="00072430" w:rsidRDefault="00072430" w:rsidP="00072430">
            <w:r>
              <w:t>6500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6.Ланцети за убождане</w:t>
            </w:r>
          </w:p>
        </w:tc>
        <w:tc>
          <w:tcPr>
            <w:tcW w:w="1843" w:type="dxa"/>
          </w:tcPr>
          <w:p w:rsidR="00072430" w:rsidRDefault="00072430" w:rsidP="00072430">
            <w:r>
              <w:t>8000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7.Сини наконечници</w:t>
            </w:r>
          </w:p>
        </w:tc>
        <w:tc>
          <w:tcPr>
            <w:tcW w:w="1843" w:type="dxa"/>
          </w:tcPr>
          <w:p w:rsidR="00072430" w:rsidRDefault="00072430" w:rsidP="00072430">
            <w:r>
              <w:t>4000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8.Жълти наконечници</w:t>
            </w:r>
          </w:p>
        </w:tc>
        <w:tc>
          <w:tcPr>
            <w:tcW w:w="1843" w:type="dxa"/>
          </w:tcPr>
          <w:p w:rsidR="00072430" w:rsidRDefault="00072430" w:rsidP="00072430">
            <w:r>
              <w:t>8 000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7354B2" w:rsidRDefault="00072430" w:rsidP="00072430">
            <w:r>
              <w:t>9</w:t>
            </w:r>
            <w:r w:rsidRPr="00072430">
              <w:rPr>
                <w:lang w:val="en-US"/>
              </w:rPr>
              <w:t>.</w:t>
            </w:r>
            <w:r>
              <w:t xml:space="preserve">Микроепруветки хематологиа /с </w:t>
            </w:r>
            <w:r w:rsidRPr="00072430">
              <w:rPr>
                <w:lang w:val="en-US"/>
              </w:rPr>
              <w:t>EDTA /</w:t>
            </w:r>
            <w:r>
              <w:t xml:space="preserve"> без капилярка</w:t>
            </w:r>
          </w:p>
        </w:tc>
        <w:tc>
          <w:tcPr>
            <w:tcW w:w="1843" w:type="dxa"/>
          </w:tcPr>
          <w:p w:rsidR="00072430" w:rsidRPr="00B528A0" w:rsidRDefault="00072430" w:rsidP="00072430">
            <w:r>
              <w:t>1000</w:t>
            </w:r>
            <w:r w:rsidRPr="00072430">
              <w:rPr>
                <w:lang w:val="en-US"/>
              </w:rPr>
              <w:t xml:space="preserve"> </w:t>
            </w:r>
            <w:r>
              <w:t>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10.Принтерна хартия</w:t>
            </w:r>
          </w:p>
          <w:p w:rsidR="00072430" w:rsidRPr="00072430" w:rsidRDefault="00072430" w:rsidP="00072430">
            <w:pPr>
              <w:rPr>
                <w:lang w:val="en-US"/>
              </w:rPr>
            </w:pPr>
            <w:r>
              <w:t xml:space="preserve">       </w:t>
            </w:r>
            <w:r w:rsidRPr="00072430">
              <w:rPr>
                <w:lang w:val="en-US"/>
              </w:rPr>
              <w:t xml:space="preserve">Mindray BC </w:t>
            </w:r>
            <w:r>
              <w:t>20-</w:t>
            </w:r>
            <w:r w:rsidRPr="00072430">
              <w:rPr>
                <w:lang w:val="en-US"/>
              </w:rPr>
              <w:t>s 48 mm  d=40 mm</w:t>
            </w:r>
          </w:p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 xml:space="preserve">       Prolyte                   78 mm  d=40 mm</w:t>
            </w:r>
          </w:p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 xml:space="preserve">       AIA 360                  58 mm  d=55 mm</w:t>
            </w:r>
          </w:p>
          <w:p w:rsidR="00072430" w:rsidRPr="00072430" w:rsidRDefault="00072430" w:rsidP="00072430">
            <w:pPr>
              <w:rPr>
                <w:lang w:val="en-US"/>
              </w:rPr>
            </w:pPr>
            <w:r w:rsidRPr="00072430">
              <w:rPr>
                <w:lang w:val="en-US"/>
              </w:rPr>
              <w:t xml:space="preserve">       Biosen C               110 mm  d=45 mm</w:t>
            </w:r>
          </w:p>
        </w:tc>
        <w:tc>
          <w:tcPr>
            <w:tcW w:w="1843" w:type="dxa"/>
          </w:tcPr>
          <w:p w:rsidR="00072430" w:rsidRDefault="00072430" w:rsidP="00072430"/>
          <w:p w:rsidR="00072430" w:rsidRDefault="00072430" w:rsidP="00072430">
            <w:r>
              <w:t>240</w:t>
            </w:r>
            <w:r w:rsidRPr="00072430">
              <w:rPr>
                <w:lang w:val="en-US"/>
              </w:rPr>
              <w:t xml:space="preserve"> </w:t>
            </w:r>
            <w:r>
              <w:t>бр.</w:t>
            </w:r>
          </w:p>
          <w:p w:rsidR="00072430" w:rsidRDefault="00072430" w:rsidP="00072430">
            <w:r>
              <w:t> 120 бр.</w:t>
            </w:r>
          </w:p>
          <w:p w:rsidR="00072430" w:rsidRDefault="00072430" w:rsidP="00072430">
            <w:r>
              <w:t>80 бр.</w:t>
            </w:r>
          </w:p>
          <w:p w:rsidR="00072430" w:rsidRPr="004006B8" w:rsidRDefault="00072430" w:rsidP="00072430">
            <w:r>
              <w:t>120бр.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1</w:t>
            </w:r>
            <w:r w:rsidRPr="00072430">
              <w:rPr>
                <w:lang w:val="en-US"/>
              </w:rPr>
              <w:t>1</w:t>
            </w:r>
            <w:r>
              <w:t>.Боя Романовски-Гимза</w:t>
            </w:r>
          </w:p>
        </w:tc>
        <w:tc>
          <w:tcPr>
            <w:tcW w:w="1843" w:type="dxa"/>
          </w:tcPr>
          <w:p w:rsidR="00072430" w:rsidRDefault="00072430" w:rsidP="00072430">
            <w:r>
              <w:t>2 л..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>
              <w:t>1</w:t>
            </w:r>
            <w:r w:rsidRPr="00072430">
              <w:rPr>
                <w:lang w:val="en-US"/>
              </w:rPr>
              <w:t>2</w:t>
            </w:r>
            <w:r>
              <w:t>.Боя Май-Грюнвалд</w:t>
            </w:r>
          </w:p>
        </w:tc>
        <w:tc>
          <w:tcPr>
            <w:tcW w:w="1843" w:type="dxa"/>
          </w:tcPr>
          <w:p w:rsidR="00072430" w:rsidRDefault="00072430" w:rsidP="00072430">
            <w:r>
              <w:t>3 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072430" w:rsidRDefault="00072430" w:rsidP="00072430">
            <w:pPr>
              <w:rPr>
                <w:lang w:val="en-US"/>
              </w:rPr>
            </w:pPr>
            <w:r>
              <w:t>1</w:t>
            </w:r>
            <w:r w:rsidRPr="00072430">
              <w:rPr>
                <w:lang w:val="en-US"/>
              </w:rPr>
              <w:t>3</w:t>
            </w:r>
            <w:r>
              <w:t xml:space="preserve">.Реактив на </w:t>
            </w:r>
            <w:r w:rsidRPr="00072430">
              <w:rPr>
                <w:lang w:val="en-US"/>
              </w:rPr>
              <w:t>Erlih</w:t>
            </w:r>
          </w:p>
        </w:tc>
        <w:tc>
          <w:tcPr>
            <w:tcW w:w="1843" w:type="dxa"/>
          </w:tcPr>
          <w:p w:rsidR="00072430" w:rsidRPr="00403C40" w:rsidRDefault="00072430" w:rsidP="00072430">
            <w:r>
              <w:t>1л.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 w:rsidRPr="00072430">
              <w:rPr>
                <w:lang w:val="en-US"/>
              </w:rPr>
              <w:t>14</w:t>
            </w:r>
            <w:r>
              <w:t>.Тестове за окултни кръвоизливи</w:t>
            </w:r>
          </w:p>
        </w:tc>
        <w:tc>
          <w:tcPr>
            <w:tcW w:w="1843" w:type="dxa"/>
          </w:tcPr>
          <w:p w:rsidR="00072430" w:rsidRDefault="00072430" w:rsidP="00072430">
            <w:r>
              <w:t>20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Default="00072430" w:rsidP="00072430">
            <w:r w:rsidRPr="00072430">
              <w:rPr>
                <w:lang w:val="en-US"/>
              </w:rPr>
              <w:t>15</w:t>
            </w:r>
            <w:r>
              <w:t>.Центрофужни епруветки /стъклени /</w:t>
            </w:r>
          </w:p>
        </w:tc>
        <w:tc>
          <w:tcPr>
            <w:tcW w:w="1843" w:type="dxa"/>
          </w:tcPr>
          <w:p w:rsidR="00072430" w:rsidRDefault="00072430" w:rsidP="00072430">
            <w:r>
              <w:t>100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9A32A7" w:rsidRDefault="00072430" w:rsidP="00072430">
            <w:r w:rsidRPr="00072430">
              <w:rPr>
                <w:lang w:val="en-US"/>
              </w:rPr>
              <w:t>16.E</w:t>
            </w:r>
            <w:r>
              <w:t>пруветки СУЕ 1,6мл стъклени</w:t>
            </w:r>
          </w:p>
        </w:tc>
        <w:tc>
          <w:tcPr>
            <w:tcW w:w="1843" w:type="dxa"/>
          </w:tcPr>
          <w:p w:rsidR="00072430" w:rsidRDefault="00072430" w:rsidP="00072430">
            <w:r>
              <w:t>1</w:t>
            </w:r>
            <w:r w:rsidRPr="00072430">
              <w:rPr>
                <w:lang w:val="en-US"/>
              </w:rPr>
              <w:t>2</w:t>
            </w:r>
            <w:r>
              <w:t>00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B42489" w:rsidRDefault="00072430" w:rsidP="00072430">
            <w:r w:rsidRPr="00072430">
              <w:rPr>
                <w:lang w:val="en-US"/>
              </w:rPr>
              <w:t>17.</w:t>
            </w:r>
            <w:r>
              <w:t>Микроконични  епруветки тип”епендорф”</w:t>
            </w:r>
          </w:p>
        </w:tc>
        <w:tc>
          <w:tcPr>
            <w:tcW w:w="1843" w:type="dxa"/>
          </w:tcPr>
          <w:p w:rsidR="00072430" w:rsidRDefault="00072430" w:rsidP="00072430">
            <w:r>
              <w:t>2000  бр.</w:t>
            </w:r>
          </w:p>
        </w:tc>
      </w:tr>
      <w:tr w:rsidR="00072430" w:rsidTr="00072430">
        <w:tc>
          <w:tcPr>
            <w:tcW w:w="704" w:type="dxa"/>
          </w:tcPr>
          <w:p w:rsidR="00072430" w:rsidRDefault="00072430" w:rsidP="00072430"/>
        </w:tc>
        <w:tc>
          <w:tcPr>
            <w:tcW w:w="4536" w:type="dxa"/>
          </w:tcPr>
          <w:p w:rsidR="00072430" w:rsidRPr="00504EAC" w:rsidRDefault="00072430" w:rsidP="00072430">
            <w:r w:rsidRPr="00072430">
              <w:rPr>
                <w:lang w:val="en-US"/>
              </w:rPr>
              <w:t>18.</w:t>
            </w:r>
            <w:r>
              <w:t>Работни епруветки /</w:t>
            </w:r>
            <w:r w:rsidRPr="00072430">
              <w:rPr>
                <w:lang w:val="en-US"/>
              </w:rPr>
              <w:t>ps /</w:t>
            </w:r>
            <w:r>
              <w:t xml:space="preserve">размер </w:t>
            </w:r>
            <w:r w:rsidRPr="00072430">
              <w:rPr>
                <w:lang w:val="en-US"/>
              </w:rPr>
              <w:t xml:space="preserve">Ø11/75mm </w:t>
            </w:r>
            <w:r>
              <w:t>облодънна</w:t>
            </w:r>
          </w:p>
        </w:tc>
        <w:tc>
          <w:tcPr>
            <w:tcW w:w="1843" w:type="dxa"/>
          </w:tcPr>
          <w:p w:rsidR="00072430" w:rsidRDefault="00072430" w:rsidP="00072430">
            <w:r>
              <w:t>500 бр.</w:t>
            </w:r>
          </w:p>
        </w:tc>
      </w:tr>
    </w:tbl>
    <w:p w:rsidR="001025AC" w:rsidRDefault="001025AC" w:rsidP="00E450B6">
      <w:pPr>
        <w:autoSpaceDE w:val="0"/>
        <w:autoSpaceDN w:val="0"/>
        <w:adjustRightInd w:val="0"/>
        <w:jc w:val="both"/>
      </w:pPr>
    </w:p>
    <w:p w:rsidR="001025AC" w:rsidRDefault="001025AC" w:rsidP="00E450B6">
      <w:pPr>
        <w:autoSpaceDE w:val="0"/>
        <w:autoSpaceDN w:val="0"/>
        <w:adjustRightInd w:val="0"/>
        <w:jc w:val="both"/>
      </w:pPr>
    </w:p>
    <w:p w:rsidR="001025AC" w:rsidRDefault="001025AC" w:rsidP="00E450B6">
      <w:pPr>
        <w:autoSpaceDE w:val="0"/>
        <w:autoSpaceDN w:val="0"/>
        <w:adjustRightInd w:val="0"/>
        <w:jc w:val="both"/>
      </w:pPr>
    </w:p>
    <w:p w:rsidR="001025AC" w:rsidRDefault="001025AC" w:rsidP="001025AC">
      <w:pPr>
        <w:autoSpaceDE w:val="0"/>
        <w:autoSpaceDN w:val="0"/>
        <w:adjustRightInd w:val="0"/>
        <w:jc w:val="both"/>
        <w:rPr>
          <w:b/>
        </w:rPr>
      </w:pPr>
      <w:r w:rsidRPr="001025AC">
        <w:rPr>
          <w:b/>
        </w:rPr>
        <w:t xml:space="preserve">ТЕХНИЧЕСКА СПЕЦИФИКАЦИЯ ЗА ОБОСОБЕНА ПОЗИЦИЯ № </w:t>
      </w:r>
      <w:r>
        <w:rPr>
          <w:b/>
        </w:rPr>
        <w:t>2</w:t>
      </w:r>
    </w:p>
    <w:p w:rsidR="00C2174C" w:rsidRPr="001025AC" w:rsidRDefault="00C2174C" w:rsidP="001025AC">
      <w:pPr>
        <w:autoSpaceDE w:val="0"/>
        <w:autoSpaceDN w:val="0"/>
        <w:adjustRightInd w:val="0"/>
        <w:jc w:val="both"/>
        <w:rPr>
          <w:b/>
        </w:rPr>
      </w:pPr>
    </w:p>
    <w:tbl>
      <w:tblPr>
        <w:tblW w:w="7680" w:type="dxa"/>
        <w:tblInd w:w="54" w:type="dxa"/>
        <w:tblCellMar>
          <w:left w:w="70" w:type="dxa"/>
          <w:right w:w="70" w:type="dxa"/>
        </w:tblCellMar>
        <w:tblLook w:val="04A0"/>
      </w:tblPr>
      <w:tblGrid>
        <w:gridCol w:w="480"/>
        <w:gridCol w:w="2260"/>
        <w:gridCol w:w="1640"/>
        <w:gridCol w:w="960"/>
        <w:gridCol w:w="1100"/>
        <w:gridCol w:w="1240"/>
      </w:tblGrid>
      <w:tr w:rsidR="00C2174C" w:rsidRPr="00C2174C" w:rsidTr="00C2174C">
        <w:trPr>
          <w:trHeight w:val="30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center"/>
              <w:rPr>
                <w:color w:val="000000"/>
              </w:rPr>
            </w:pPr>
            <w:r w:rsidRPr="00C2174C">
              <w:rPr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center"/>
              <w:rPr>
                <w:b/>
                <w:color w:val="000000"/>
              </w:rPr>
            </w:pPr>
            <w:r w:rsidRPr="00C2174C">
              <w:rPr>
                <w:b/>
                <w:color w:val="000000"/>
              </w:rPr>
              <w:t> 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center"/>
              <w:rPr>
                <w:b/>
                <w:color w:val="000000"/>
              </w:rPr>
            </w:pPr>
            <w:r w:rsidRPr="00C2174C">
              <w:rPr>
                <w:b/>
                <w:color w:val="000000"/>
              </w:rPr>
              <w:t>размер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center"/>
              <w:rPr>
                <w:b/>
                <w:color w:val="000000"/>
              </w:rPr>
            </w:pPr>
            <w:r w:rsidRPr="00C2174C">
              <w:rPr>
                <w:b/>
                <w:color w:val="000000"/>
              </w:rPr>
              <w:t>мярка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center"/>
              <w:rPr>
                <w:b/>
                <w:color w:val="000000"/>
              </w:rPr>
            </w:pPr>
            <w:r w:rsidRPr="00C2174C">
              <w:rPr>
                <w:b/>
                <w:color w:val="000000"/>
              </w:rPr>
              <w:t>разфас.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center"/>
              <w:rPr>
                <w:b/>
                <w:color w:val="000000"/>
              </w:rPr>
            </w:pPr>
            <w:r w:rsidRPr="00C2174C">
              <w:rPr>
                <w:b/>
                <w:color w:val="000000"/>
              </w:rPr>
              <w:t>бр.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center"/>
              <w:rPr>
                <w:b/>
                <w:color w:val="000000"/>
              </w:rPr>
            </w:pPr>
            <w:r w:rsidRPr="00C2174C">
              <w:rPr>
                <w:b/>
                <w:color w:val="000000"/>
              </w:rPr>
              <w:t>номенклатурна единица 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4C" w:rsidRPr="00C2174C" w:rsidRDefault="00C2174C" w:rsidP="00C2174C">
            <w:pPr>
              <w:rPr>
                <w:b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4C" w:rsidRPr="00C2174C" w:rsidRDefault="00C2174C" w:rsidP="00C2174C">
            <w:pPr>
              <w:rPr>
                <w:b/>
                <w:color w:val="00000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4C" w:rsidRPr="00C2174C" w:rsidRDefault="00C2174C" w:rsidP="00C2174C">
            <w:pPr>
              <w:rPr>
                <w:b/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4C" w:rsidRPr="00C2174C" w:rsidRDefault="00C2174C" w:rsidP="00C2174C">
            <w:pPr>
              <w:rPr>
                <w:b/>
                <w:color w:val="000000"/>
              </w:rPr>
            </w:pP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center"/>
              <w:rPr>
                <w:color w:val="000000"/>
              </w:rPr>
            </w:pPr>
            <w:r w:rsidRPr="00C2174C">
              <w:rPr>
                <w:color w:val="000000"/>
              </w:rPr>
              <w:t> 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рентгенови филми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13/18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бр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100 бр/кут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1200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рентгенови филми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18/24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бр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100 бр/кут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2300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рентгенови филми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24/30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бр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100 бр/кут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1400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рентгенови филми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30/40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бр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100 бр/кут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700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рентгенови филми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35/35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бр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100 бр/кут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3000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рентгенови филми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15/40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бр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100 бр/кут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200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рентгенови филми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Мамогр.18/24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бр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100 бр/кут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4000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рентгенови филми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Зъбни 3/4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бр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150 бр/кут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6000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рентгенови филми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Панор.15/30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бр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100 бр/кут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1200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lastRenderedPageBreak/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рентгенови филми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Телер.18/24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бр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100 бр/кут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100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рентгенов проявител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 xml:space="preserve">концентрат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туба 5 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120</w:t>
            </w:r>
          </w:p>
        </w:tc>
      </w:tr>
      <w:tr w:rsidR="00C2174C" w:rsidRPr="00C2174C" w:rsidTr="00C2174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Default="00C2174C" w:rsidP="00C2174C">
            <w:pPr>
              <w:jc w:val="right"/>
              <w:rPr>
                <w:color w:val="000000"/>
              </w:rPr>
            </w:pPr>
          </w:p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фиксаж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 xml:space="preserve">концентрат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rPr>
                <w:color w:val="000000"/>
              </w:rPr>
            </w:pPr>
            <w:r w:rsidRPr="00C2174C">
              <w:rPr>
                <w:color w:val="000000"/>
              </w:rPr>
              <w:t>туба 5 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4C" w:rsidRPr="00C2174C" w:rsidRDefault="00C2174C" w:rsidP="00C2174C">
            <w:pPr>
              <w:jc w:val="right"/>
              <w:rPr>
                <w:color w:val="000000"/>
              </w:rPr>
            </w:pPr>
            <w:r w:rsidRPr="00C2174C">
              <w:rPr>
                <w:color w:val="000000"/>
              </w:rPr>
              <w:t>70</w:t>
            </w:r>
          </w:p>
        </w:tc>
      </w:tr>
    </w:tbl>
    <w:p w:rsidR="00C12024" w:rsidRDefault="00C12024" w:rsidP="00E450B6">
      <w:pPr>
        <w:autoSpaceDE w:val="0"/>
        <w:autoSpaceDN w:val="0"/>
        <w:adjustRightInd w:val="0"/>
        <w:jc w:val="both"/>
      </w:pPr>
    </w:p>
    <w:p w:rsidR="00B03892" w:rsidRDefault="00B03892" w:rsidP="00E450B6">
      <w:pPr>
        <w:autoSpaceDE w:val="0"/>
        <w:autoSpaceDN w:val="0"/>
        <w:adjustRightInd w:val="0"/>
        <w:jc w:val="both"/>
      </w:pPr>
    </w:p>
    <w:p w:rsidR="00B03892" w:rsidRDefault="00B03892" w:rsidP="00E450B6">
      <w:pPr>
        <w:autoSpaceDE w:val="0"/>
        <w:autoSpaceDN w:val="0"/>
        <w:adjustRightInd w:val="0"/>
        <w:jc w:val="both"/>
      </w:pPr>
    </w:p>
    <w:p w:rsidR="00B03892" w:rsidRPr="001025AC" w:rsidRDefault="00B03892" w:rsidP="00B03892">
      <w:pPr>
        <w:autoSpaceDE w:val="0"/>
        <w:autoSpaceDN w:val="0"/>
        <w:adjustRightInd w:val="0"/>
        <w:jc w:val="both"/>
        <w:rPr>
          <w:b/>
        </w:rPr>
      </w:pPr>
      <w:r w:rsidRPr="001025AC">
        <w:rPr>
          <w:b/>
        </w:rPr>
        <w:t xml:space="preserve">ТЕХНИЧЕСКА СПЕЦИФИКАЦИЯ ЗА ОБОСОБЕНА ПОЗИЦИЯ № </w:t>
      </w:r>
      <w:r>
        <w:rPr>
          <w:b/>
        </w:rPr>
        <w:t>3</w:t>
      </w:r>
    </w:p>
    <w:p w:rsidR="00B03892" w:rsidRDefault="00B03892" w:rsidP="00E450B6">
      <w:pPr>
        <w:autoSpaceDE w:val="0"/>
        <w:autoSpaceDN w:val="0"/>
        <w:adjustRightInd w:val="0"/>
        <w:jc w:val="both"/>
        <w:rPr>
          <w:b/>
        </w:rPr>
      </w:pPr>
    </w:p>
    <w:tbl>
      <w:tblPr>
        <w:tblW w:w="7698" w:type="dxa"/>
        <w:tblInd w:w="54" w:type="dxa"/>
        <w:tblCellMar>
          <w:left w:w="70" w:type="dxa"/>
          <w:right w:w="70" w:type="dxa"/>
        </w:tblCellMar>
        <w:tblLook w:val="04A0"/>
      </w:tblPr>
      <w:tblGrid>
        <w:gridCol w:w="583"/>
        <w:gridCol w:w="4124"/>
        <w:gridCol w:w="1212"/>
        <w:gridCol w:w="1779"/>
      </w:tblGrid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rPr>
                <w:b/>
              </w:rPr>
            </w:pPr>
            <w:r w:rsidRPr="00072430">
              <w:rPr>
                <w:b/>
              </w:rPr>
              <w:t>№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rPr>
                <w:b/>
              </w:rPr>
            </w:pPr>
            <w:r w:rsidRPr="00072430">
              <w:rPr>
                <w:b/>
              </w:rPr>
              <w:t>номенклатурна единица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rPr>
                <w:b/>
              </w:rPr>
            </w:pPr>
            <w:r w:rsidRPr="00072430">
              <w:rPr>
                <w:b/>
              </w:rPr>
              <w:t>мярка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Default="00072430" w:rsidP="00072430">
            <w:pPr>
              <w:rPr>
                <w:b/>
              </w:rPr>
            </w:pPr>
            <w:r>
              <w:rPr>
                <w:b/>
              </w:rPr>
              <w:t xml:space="preserve">прогнозно </w:t>
            </w:r>
          </w:p>
          <w:p w:rsidR="00072430" w:rsidRPr="00072430" w:rsidRDefault="00072430" w:rsidP="00072430">
            <w:pPr>
              <w:rPr>
                <w:b/>
              </w:rPr>
            </w:pPr>
            <w:r w:rsidRPr="00072430">
              <w:rPr>
                <w:b/>
              </w:rPr>
              <w:t>к-во</w:t>
            </w:r>
            <w:r>
              <w:rPr>
                <w:b/>
              </w:rPr>
              <w:t xml:space="preserve"> за 1 год.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Компреси марлени 5/5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2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Компреси марлени 7,5/7,5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85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Компреси марлени 10/10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75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Бинт марлен 5/5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140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Бинт марлен 10/10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200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6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Бинт марлен  7/14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Гипсов бинн 2,7/10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140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Гипсов бинн 2,7/15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70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9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Гипсов бинн 2,7/20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75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Спринцовка + игла  2 куб.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900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11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Спринцовка + игла  5 куб.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2500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Спринцовка + игла  10 куб.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200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Спринцовка + игла  20 куб.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150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14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Спринцовка 2 куб.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1400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15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Спринцовка 5 куб.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3300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16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Спринцовка10 куб.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150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17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Спринцовка 20 куб.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Игли G 22 1/4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2700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19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Игли G 21 1/2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140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20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Игли G 23 1/4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2250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21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фолиев катетър № 18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22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фолиев катетър № 20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30</w:t>
            </w:r>
          </w:p>
        </w:tc>
      </w:tr>
      <w:tr w:rsidR="00072430" w:rsidRPr="00072430" w:rsidTr="00C2174C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23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фолиев катетър № 22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30</w:t>
            </w:r>
          </w:p>
        </w:tc>
      </w:tr>
      <w:tr w:rsidR="00072430" w:rsidRPr="00072430" w:rsidTr="00C2174C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24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фолиев катетър № 24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25</w:t>
            </w:r>
          </w:p>
        </w:tc>
      </w:tr>
      <w:tr w:rsidR="00072430" w:rsidRPr="00072430" w:rsidTr="00C2174C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25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левкопласт обикновен 5/5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135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26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левкопласт антиалергичен 5/5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22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lastRenderedPageBreak/>
              <w:t>27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цитопласт 100/6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30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28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памук 80 гр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275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29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лигнин 500 гр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180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лигнин А300 гр.- бял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31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 xml:space="preserve">Латексови ръкавици S - кутия 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32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Латексови ръкавици L -  кутия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Марля  1м/1 м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14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34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Дирмазин  крем 1%50гр.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18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35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Перхидрол 1 л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36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Натриев хлорад 0,9 % 500 куб.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37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Кислородна вода  3 % 1л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Флуцинар  унг 15 гр.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8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39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Лидокаин  2 %  - 10 куб.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205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Лидокаин   20 мг   2 куб.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41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Спирт  70 градус  1 лит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75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42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Спирт 95 градус  1 лит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9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ксилометазолин  фл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12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44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цикложил фл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28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45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алкаин фл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46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унифлокс фл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47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тобрадекс фл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офтакуикс фл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49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 xml:space="preserve">фотил фл 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 xml:space="preserve">корнерегел унг 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51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цилоксан фл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6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52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хиабак  фл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Ацербин  крем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6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54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Дефламол унг 18гр.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6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55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Йодасепт 90 гр унг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12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56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Йодповидон фл 100мл.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7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57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Оксикорт  спрей  16.125гр.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30</w:t>
            </w:r>
          </w:p>
        </w:tc>
      </w:tr>
      <w:tr w:rsidR="00072430" w:rsidRPr="00072430" w:rsidTr="00C2174C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Гентамицин унг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C2174C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59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Браунол  1 литър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</w:t>
            </w:r>
          </w:p>
        </w:tc>
      </w:tr>
      <w:tr w:rsidR="00072430" w:rsidRPr="00072430" w:rsidTr="00C2174C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60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Вазелин  унг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61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Бинт марлен 5/8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lastRenderedPageBreak/>
              <w:t>62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Бинт марлен 10/16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63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Ръкавици стерилни №8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70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64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 xml:space="preserve">Ръкавици стерилни №7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65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Ръкавици обикновени-пакет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66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Остриета №11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90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67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Остриета №23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180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68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Лидокаин унг.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69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Лидокаин  10% 10сс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Гофриран дрен  6/36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71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Вишневски маз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72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Дипрогента унг.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Тобрадекс унг.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74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Сперзалерг 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75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 xml:space="preserve">Систеин ултра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76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Макситрол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77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Фуциталмик унг.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13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Иелокс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79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Ципрофлоксацин колир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6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Офталмосептонекс колир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81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ЕКГ х-я 80/30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60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82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ЕКГ х-я 60/25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ЕКГ х-я шилер90х90х400</w:t>
            </w:r>
            <w:r w:rsidR="00C2174C">
              <w:t xml:space="preserve"> или еквивалент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12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84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ЕКГ х-я 110/50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30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85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ЕКГ х-я 60/30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86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Видиопринтерна х-я Мицубиши</w:t>
            </w:r>
            <w:r w:rsidR="00C2174C">
              <w:t xml:space="preserve"> или еквивалентна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87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Еко гел 5 л. /Cerakarta/</w:t>
            </w:r>
            <w:r w:rsidR="00C2174C">
              <w:t xml:space="preserve"> или еквивалент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Медицински чаршаф-ролка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30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89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Четки за цитонамазки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400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90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Предметни стъкла-пакет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18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91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Трио Вижан колир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C2174C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92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Гел за ЕКГ 260гр.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40</w:t>
            </w:r>
          </w:p>
        </w:tc>
      </w:tr>
      <w:tr w:rsidR="00072430" w:rsidRPr="00072430" w:rsidTr="00C2174C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93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Апарат за кр.налягане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</w:t>
            </w:r>
          </w:p>
        </w:tc>
      </w:tr>
      <w:tr w:rsidR="00072430" w:rsidRPr="00072430" w:rsidTr="00C2174C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94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Q септ-750 мл.оранжев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95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Сетредин форте 1 литър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3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lastRenderedPageBreak/>
              <w:t>96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Секусепт актив-1.5кг.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6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97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Адреналин-амп.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30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98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Ацербин спр.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6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99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Вигамокс унг.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100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Ксифлодроп 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101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Унитропик 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102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Флоксал 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103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Диклоабак 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8</w:t>
            </w:r>
          </w:p>
        </w:tc>
      </w:tr>
      <w:tr w:rsidR="00072430" w:rsidRPr="00072430" w:rsidTr="00072430">
        <w:trPr>
          <w:trHeight w:val="36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104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Маски еднократни-кутии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7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105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Максидекс 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106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Бинт марлен 10/16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40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107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Хидрокорт.хлорамф. Унг.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108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Системи за инфузия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15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109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Тобрекс унг.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 xml:space="preserve"> </w:t>
            </w:r>
            <w:r>
              <w:t>110</w:t>
            </w:r>
            <w:r w:rsidRPr="00072430">
              <w:t xml:space="preserve"> 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 xml:space="preserve"> Мидфрин 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111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Игли G25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30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112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урбазон 40мг.амп.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113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Шпатули еднократни кутия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12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114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Абокати розови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C2174C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115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Абокати сини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C2174C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116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Риванол  фл-100мл.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C2174C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117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Риванол 1000 мл.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118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Дексамфеникол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119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Стерилни марли 5/5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20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120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Хидрок.хлорамф.фл.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121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Моксифлоксан 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122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Тетрациклин очен унг.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123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Теалоз дуо 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124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Ацикловир очен унг.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2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125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Гентазон фл.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5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126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Лекарска слушалка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4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127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Хидрамед фл.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C2174C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128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Левофлоксан фл.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C2174C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129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Вигамокс фл.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C2174C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130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Латексови ръкавици М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131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Флоксал маз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132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Есмарх авт. (торникет)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12</w:t>
            </w:r>
          </w:p>
        </w:tc>
      </w:tr>
      <w:tr w:rsidR="00072430" w:rsidRPr="00072430" w:rsidTr="00072430">
        <w:trPr>
          <w:trHeight w:val="3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tabs>
                <w:tab w:val="left" w:pos="797"/>
              </w:tabs>
              <w:jc w:val="right"/>
            </w:pPr>
            <w:r w:rsidRPr="00072430">
              <w:t>133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Игли G25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r w:rsidRPr="00072430">
              <w:t>бр.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30" w:rsidRPr="00072430" w:rsidRDefault="00072430" w:rsidP="00072430">
            <w:pPr>
              <w:jc w:val="right"/>
            </w:pPr>
            <w:r w:rsidRPr="00072430">
              <w:t>100</w:t>
            </w:r>
          </w:p>
        </w:tc>
      </w:tr>
    </w:tbl>
    <w:p w:rsidR="00B03892" w:rsidRDefault="00B03892" w:rsidP="00E450B6">
      <w:pPr>
        <w:autoSpaceDE w:val="0"/>
        <w:autoSpaceDN w:val="0"/>
        <w:adjustRightInd w:val="0"/>
        <w:jc w:val="both"/>
        <w:rPr>
          <w:b/>
        </w:rPr>
      </w:pPr>
    </w:p>
    <w:p w:rsidR="00C12024" w:rsidRPr="00BD2E20" w:rsidRDefault="0023655C" w:rsidP="00E450B6">
      <w:pPr>
        <w:autoSpaceDE w:val="0"/>
        <w:autoSpaceDN w:val="0"/>
        <w:adjustRightInd w:val="0"/>
        <w:jc w:val="both"/>
      </w:pPr>
      <w:r w:rsidRPr="00BD2E20">
        <w:t xml:space="preserve">Забележка : Изискванията към </w:t>
      </w:r>
      <w:r w:rsidR="00BD2E20">
        <w:t>номенклатурни единици</w:t>
      </w:r>
      <w:r w:rsidRPr="00BD2E20">
        <w:t xml:space="preserve"> </w:t>
      </w:r>
      <w:r w:rsidR="00BD2E20">
        <w:t>о</w:t>
      </w:r>
      <w:r w:rsidRPr="00BD2E20">
        <w:t>т № 81 до 87 вкл. са съобразени с наличната апаратура в ДКЦ „Поликлиника –Казанлък” ЕООД.</w:t>
      </w:r>
    </w:p>
    <w:p w:rsidR="00BD2E20" w:rsidRDefault="00BD2E20" w:rsidP="00E450B6">
      <w:pPr>
        <w:autoSpaceDE w:val="0"/>
        <w:autoSpaceDN w:val="0"/>
        <w:adjustRightInd w:val="0"/>
        <w:jc w:val="both"/>
        <w:rPr>
          <w:b/>
        </w:rPr>
      </w:pPr>
    </w:p>
    <w:p w:rsidR="00BD2E20" w:rsidRPr="00BD2E20" w:rsidRDefault="00BD2E20" w:rsidP="00E450B6">
      <w:pPr>
        <w:autoSpaceDE w:val="0"/>
        <w:autoSpaceDN w:val="0"/>
        <w:adjustRightInd w:val="0"/>
        <w:jc w:val="both"/>
      </w:pPr>
      <w:r w:rsidRPr="00BD2E20">
        <w:t xml:space="preserve">Важно! По отношение номенклатурните единици,  които са посочени с търговски наименования в настоящата спецификация е допустимо предлагането на еквивалентни </w:t>
      </w:r>
      <w:r>
        <w:t>продукти</w:t>
      </w:r>
      <w:r w:rsidRPr="00BD2E20">
        <w:t xml:space="preserve">. </w:t>
      </w:r>
      <w:r>
        <w:t>При попълване на ценовото предложение</w:t>
      </w:r>
      <w:r w:rsidR="00E04400">
        <w:t xml:space="preserve"> на мястото на посочения от нас продукт </w:t>
      </w:r>
      <w:r>
        <w:t xml:space="preserve"> следва да се </w:t>
      </w:r>
      <w:r w:rsidR="00E04400">
        <w:t>отрази</w:t>
      </w:r>
      <w:r>
        <w:t xml:space="preserve"> наименованието на предлаган</w:t>
      </w:r>
      <w:r w:rsidR="00E04400">
        <w:t>ия</w:t>
      </w:r>
      <w:r>
        <w:t xml:space="preserve"> еквивалентен продукт.</w:t>
      </w:r>
    </w:p>
    <w:sectPr w:rsidR="00BD2E20" w:rsidRPr="00BD2E20" w:rsidSect="00846360">
      <w:pgSz w:w="12240" w:h="15840"/>
      <w:pgMar w:top="1134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836" w:rsidRDefault="00F35836" w:rsidP="009749E6">
      <w:r>
        <w:separator/>
      </w:r>
    </w:p>
  </w:endnote>
  <w:endnote w:type="continuationSeparator" w:id="0">
    <w:p w:rsidR="00F35836" w:rsidRDefault="00F35836" w:rsidP="00974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836" w:rsidRDefault="00F35836" w:rsidP="009749E6">
      <w:r>
        <w:separator/>
      </w:r>
    </w:p>
  </w:footnote>
  <w:footnote w:type="continuationSeparator" w:id="0">
    <w:p w:rsidR="00F35836" w:rsidRDefault="00F35836" w:rsidP="009749E6">
      <w:r>
        <w:continuationSeparator/>
      </w:r>
    </w:p>
  </w:footnote>
  <w:footnote w:id="1">
    <w:p w:rsidR="00072430" w:rsidRPr="0030485B" w:rsidRDefault="00072430" w:rsidP="0030485B">
      <w:pPr>
        <w:pStyle w:val="a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250090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7E4CE5"/>
    <w:multiLevelType w:val="hybridMultilevel"/>
    <w:tmpl w:val="55C6FB08"/>
    <w:lvl w:ilvl="0" w:tplc="3858DB0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882769"/>
    <w:multiLevelType w:val="hybridMultilevel"/>
    <w:tmpl w:val="5E044598"/>
    <w:lvl w:ilvl="0" w:tplc="C2500902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8F7FC5"/>
    <w:multiLevelType w:val="hybridMultilevel"/>
    <w:tmpl w:val="7B26F912"/>
    <w:lvl w:ilvl="0" w:tplc="B5F63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1EB12FD"/>
    <w:multiLevelType w:val="hybridMultilevel"/>
    <w:tmpl w:val="E3E0CAE0"/>
    <w:lvl w:ilvl="0" w:tplc="3D1A676A">
      <w:start w:val="1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488693F"/>
    <w:multiLevelType w:val="hybridMultilevel"/>
    <w:tmpl w:val="D08E4F22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B430AE8"/>
    <w:multiLevelType w:val="hybridMultilevel"/>
    <w:tmpl w:val="1A4413BA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5C220A3"/>
    <w:multiLevelType w:val="hybridMultilevel"/>
    <w:tmpl w:val="D4B01EF6"/>
    <w:lvl w:ilvl="0" w:tplc="368294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7CD0349"/>
    <w:multiLevelType w:val="hybridMultilevel"/>
    <w:tmpl w:val="3324429A"/>
    <w:lvl w:ilvl="0" w:tplc="6602E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892044"/>
    <w:multiLevelType w:val="hybridMultilevel"/>
    <w:tmpl w:val="3650E6EE"/>
    <w:lvl w:ilvl="0" w:tplc="0402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712E321C"/>
    <w:multiLevelType w:val="hybridMultilevel"/>
    <w:tmpl w:val="27FE9DAA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58659DF"/>
    <w:multiLevelType w:val="hybridMultilevel"/>
    <w:tmpl w:val="28049A2C"/>
    <w:lvl w:ilvl="0" w:tplc="7F7AD3BE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BB23E5"/>
    <w:multiLevelType w:val="hybridMultilevel"/>
    <w:tmpl w:val="77C40562"/>
    <w:lvl w:ilvl="0" w:tplc="C2500902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>
    <w:nsid w:val="7DFE565F"/>
    <w:multiLevelType w:val="hybridMultilevel"/>
    <w:tmpl w:val="BBB249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110639"/>
    <w:multiLevelType w:val="hybridMultilevel"/>
    <w:tmpl w:val="4386B60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  <w:num w:numId="11">
    <w:abstractNumId w:val="13"/>
  </w:num>
  <w:num w:numId="12">
    <w:abstractNumId w:val="9"/>
  </w:num>
  <w:num w:numId="13">
    <w:abstractNumId w:val="3"/>
  </w:num>
  <w:num w:numId="14">
    <w:abstractNumId w:val="15"/>
  </w:num>
  <w:num w:numId="15">
    <w:abstractNumId w:val="10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081"/>
    <w:rsid w:val="00030FAC"/>
    <w:rsid w:val="000519EB"/>
    <w:rsid w:val="00072430"/>
    <w:rsid w:val="00074809"/>
    <w:rsid w:val="00080FD5"/>
    <w:rsid w:val="000933BA"/>
    <w:rsid w:val="00095DB3"/>
    <w:rsid w:val="000C0C0F"/>
    <w:rsid w:val="000D73F4"/>
    <w:rsid w:val="000F68FD"/>
    <w:rsid w:val="000F73C2"/>
    <w:rsid w:val="000F7EF0"/>
    <w:rsid w:val="001025AC"/>
    <w:rsid w:val="00102AB8"/>
    <w:rsid w:val="001146B8"/>
    <w:rsid w:val="001164C8"/>
    <w:rsid w:val="00143B8D"/>
    <w:rsid w:val="00144D40"/>
    <w:rsid w:val="00162E76"/>
    <w:rsid w:val="001B1962"/>
    <w:rsid w:val="001C7915"/>
    <w:rsid w:val="001D0463"/>
    <w:rsid w:val="001D79BC"/>
    <w:rsid w:val="00205B6F"/>
    <w:rsid w:val="00220FD7"/>
    <w:rsid w:val="00222994"/>
    <w:rsid w:val="00227639"/>
    <w:rsid w:val="00232D9A"/>
    <w:rsid w:val="0023655C"/>
    <w:rsid w:val="0024119D"/>
    <w:rsid w:val="002940DE"/>
    <w:rsid w:val="002A7A97"/>
    <w:rsid w:val="002B7203"/>
    <w:rsid w:val="002E5DB2"/>
    <w:rsid w:val="0030485B"/>
    <w:rsid w:val="00315760"/>
    <w:rsid w:val="0032618F"/>
    <w:rsid w:val="00337E27"/>
    <w:rsid w:val="0035547B"/>
    <w:rsid w:val="00362F05"/>
    <w:rsid w:val="00377492"/>
    <w:rsid w:val="00391FE9"/>
    <w:rsid w:val="003E5FCC"/>
    <w:rsid w:val="00403743"/>
    <w:rsid w:val="0040401C"/>
    <w:rsid w:val="00441DDF"/>
    <w:rsid w:val="00445AC1"/>
    <w:rsid w:val="00461D7E"/>
    <w:rsid w:val="00497CFB"/>
    <w:rsid w:val="004A4881"/>
    <w:rsid w:val="0052501D"/>
    <w:rsid w:val="00534281"/>
    <w:rsid w:val="00571F69"/>
    <w:rsid w:val="005C6631"/>
    <w:rsid w:val="005D4A84"/>
    <w:rsid w:val="005F67A3"/>
    <w:rsid w:val="00636295"/>
    <w:rsid w:val="0067004E"/>
    <w:rsid w:val="00671527"/>
    <w:rsid w:val="00684C6B"/>
    <w:rsid w:val="0070659A"/>
    <w:rsid w:val="00707305"/>
    <w:rsid w:val="00724960"/>
    <w:rsid w:val="007303B9"/>
    <w:rsid w:val="0074068E"/>
    <w:rsid w:val="007409D6"/>
    <w:rsid w:val="00744875"/>
    <w:rsid w:val="0074688D"/>
    <w:rsid w:val="00750E60"/>
    <w:rsid w:val="007B52F1"/>
    <w:rsid w:val="007C7F13"/>
    <w:rsid w:val="007E702B"/>
    <w:rsid w:val="008277CE"/>
    <w:rsid w:val="00846360"/>
    <w:rsid w:val="008531CB"/>
    <w:rsid w:val="008608E3"/>
    <w:rsid w:val="00866C2E"/>
    <w:rsid w:val="00872081"/>
    <w:rsid w:val="008917DC"/>
    <w:rsid w:val="008B143C"/>
    <w:rsid w:val="008B57AF"/>
    <w:rsid w:val="008B7383"/>
    <w:rsid w:val="008C4A55"/>
    <w:rsid w:val="008C55DC"/>
    <w:rsid w:val="008C7DEF"/>
    <w:rsid w:val="00900270"/>
    <w:rsid w:val="00904A45"/>
    <w:rsid w:val="0092141F"/>
    <w:rsid w:val="009229F6"/>
    <w:rsid w:val="00923354"/>
    <w:rsid w:val="00933473"/>
    <w:rsid w:val="00941B93"/>
    <w:rsid w:val="009701DD"/>
    <w:rsid w:val="009746EC"/>
    <w:rsid w:val="009749E6"/>
    <w:rsid w:val="0098104B"/>
    <w:rsid w:val="009A044F"/>
    <w:rsid w:val="009C48BC"/>
    <w:rsid w:val="009E7867"/>
    <w:rsid w:val="009F0955"/>
    <w:rsid w:val="00A1431A"/>
    <w:rsid w:val="00A44627"/>
    <w:rsid w:val="00A766F5"/>
    <w:rsid w:val="00A95825"/>
    <w:rsid w:val="00AB40B0"/>
    <w:rsid w:val="00AC6AA3"/>
    <w:rsid w:val="00AD2903"/>
    <w:rsid w:val="00AD667C"/>
    <w:rsid w:val="00AF2C6C"/>
    <w:rsid w:val="00B0125E"/>
    <w:rsid w:val="00B03892"/>
    <w:rsid w:val="00B07C82"/>
    <w:rsid w:val="00B37F3A"/>
    <w:rsid w:val="00B4400E"/>
    <w:rsid w:val="00BA5066"/>
    <w:rsid w:val="00BD2E20"/>
    <w:rsid w:val="00BD3673"/>
    <w:rsid w:val="00BD5C25"/>
    <w:rsid w:val="00BE2027"/>
    <w:rsid w:val="00BF105B"/>
    <w:rsid w:val="00C12024"/>
    <w:rsid w:val="00C2174C"/>
    <w:rsid w:val="00C2602D"/>
    <w:rsid w:val="00C373C5"/>
    <w:rsid w:val="00C473B9"/>
    <w:rsid w:val="00C64407"/>
    <w:rsid w:val="00C739F7"/>
    <w:rsid w:val="00C77398"/>
    <w:rsid w:val="00C77DD8"/>
    <w:rsid w:val="00C84AD4"/>
    <w:rsid w:val="00C95001"/>
    <w:rsid w:val="00C9523D"/>
    <w:rsid w:val="00CB1643"/>
    <w:rsid w:val="00CE6DF6"/>
    <w:rsid w:val="00D116DF"/>
    <w:rsid w:val="00D13865"/>
    <w:rsid w:val="00D24E86"/>
    <w:rsid w:val="00D32001"/>
    <w:rsid w:val="00D356E6"/>
    <w:rsid w:val="00D509B1"/>
    <w:rsid w:val="00D9431D"/>
    <w:rsid w:val="00DA0B13"/>
    <w:rsid w:val="00DA7622"/>
    <w:rsid w:val="00DF4D84"/>
    <w:rsid w:val="00E04400"/>
    <w:rsid w:val="00E450B6"/>
    <w:rsid w:val="00EB58D7"/>
    <w:rsid w:val="00EC533F"/>
    <w:rsid w:val="00EE1AD8"/>
    <w:rsid w:val="00EF4C26"/>
    <w:rsid w:val="00F05F22"/>
    <w:rsid w:val="00F103D6"/>
    <w:rsid w:val="00F21FBA"/>
    <w:rsid w:val="00F35836"/>
    <w:rsid w:val="00F43FFD"/>
    <w:rsid w:val="00F46DD0"/>
    <w:rsid w:val="00F530FD"/>
    <w:rsid w:val="00F56039"/>
    <w:rsid w:val="00F8023A"/>
    <w:rsid w:val="00F900D9"/>
    <w:rsid w:val="00F93C17"/>
    <w:rsid w:val="00F95EAF"/>
    <w:rsid w:val="00FA40B3"/>
    <w:rsid w:val="00FE7210"/>
    <w:rsid w:val="00FF0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2081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571F69"/>
    <w:pPr>
      <w:keepNext/>
      <w:spacing w:before="240" w:after="60"/>
      <w:outlineLvl w:val="3"/>
    </w:pPr>
    <w:rPr>
      <w:b/>
      <w:bCs/>
      <w:sz w:val="28"/>
      <w:szCs w:val="28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40">
    <w:name w:val="Заглавие 4 Знак"/>
    <w:link w:val="4"/>
    <w:rsid w:val="00571F69"/>
    <w:rPr>
      <w:b/>
      <w:bCs/>
      <w:sz w:val="28"/>
      <w:szCs w:val="28"/>
      <w:lang w:val="bg-BG" w:eastAsia="zh-CN" w:bidi="ar-SA"/>
    </w:rPr>
  </w:style>
  <w:style w:type="paragraph" w:customStyle="1" w:styleId="Char">
    <w:name w:val="Char"/>
    <w:basedOn w:val="a"/>
    <w:autoRedefine/>
    <w:rsid w:val="00571F69"/>
    <w:pPr>
      <w:spacing w:after="120"/>
      <w:jc w:val="both"/>
    </w:pPr>
    <w:rPr>
      <w:rFonts w:ascii="Futura Bk" w:hAnsi="Futura Bk"/>
      <w:lang w:val="en-US" w:eastAsia="pl-PL"/>
    </w:rPr>
  </w:style>
  <w:style w:type="paragraph" w:customStyle="1" w:styleId="CharCharChar">
    <w:name w:val="Char Char Char"/>
    <w:basedOn w:val="a"/>
    <w:rsid w:val="0032618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rsid w:val="003261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No Spacing"/>
    <w:uiPriority w:val="1"/>
    <w:qFormat/>
    <w:rsid w:val="00866C2E"/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9749E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од линия Знак"/>
    <w:basedOn w:val="a0"/>
    <w:link w:val="a4"/>
    <w:uiPriority w:val="99"/>
    <w:rsid w:val="009749E6"/>
    <w:rPr>
      <w:rFonts w:ascii="Calibri" w:eastAsia="Calibri" w:hAnsi="Calibri"/>
      <w:lang w:eastAsia="en-US"/>
    </w:rPr>
  </w:style>
  <w:style w:type="character" w:styleId="a6">
    <w:name w:val="footnote reference"/>
    <w:rsid w:val="009749E6"/>
    <w:rPr>
      <w:vertAlign w:val="superscript"/>
    </w:rPr>
  </w:style>
  <w:style w:type="table" w:styleId="a7">
    <w:name w:val="Table Grid"/>
    <w:basedOn w:val="a1"/>
    <w:uiPriority w:val="39"/>
    <w:rsid w:val="00F46D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B012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kckz.e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65A04-565B-498E-9640-7EEA46C0A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9928</Words>
  <Characters>56595</Characters>
  <Application>Microsoft Office Word</Application>
  <DocSecurity>0</DocSecurity>
  <Lines>471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МНОГОПРОФИЛНА БОЛНИЦА ЗА АКТИВНО ЛЕЧЕНИЕ</vt:lpstr>
    </vt:vector>
  </TitlesOfParts>
  <Company/>
  <LinksUpToDate>false</LinksUpToDate>
  <CharactersWithSpaces>66391</CharactersWithSpaces>
  <SharedDoc>false</SharedDoc>
  <HLinks>
    <vt:vector size="12" baseType="variant"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1835090</vt:i4>
      </vt:variant>
      <vt:variant>
        <vt:i4>0</vt:i4>
      </vt:variant>
      <vt:variant>
        <vt:i4>0</vt:i4>
      </vt:variant>
      <vt:variant>
        <vt:i4>5</vt:i4>
      </vt:variant>
      <vt:variant>
        <vt:lpwstr>http://dkckz.eu/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МНОГОПРОФИЛНА БОЛНИЦА ЗА АКТИВНО ЛЕЧЕНИЕ</dc:title>
  <dc:creator>Моника</dc:creator>
  <cp:lastModifiedBy>operator</cp:lastModifiedBy>
  <cp:revision>2</cp:revision>
  <dcterms:created xsi:type="dcterms:W3CDTF">2018-10-03T09:18:00Z</dcterms:created>
  <dcterms:modified xsi:type="dcterms:W3CDTF">2018-10-03T09:18:00Z</dcterms:modified>
</cp:coreProperties>
</file>